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355" w:rsidRDefault="00AF7355" w:rsidP="00AF735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F7355" w:rsidRPr="000B38F3" w:rsidRDefault="00AF7355" w:rsidP="00AF735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AF7355" w:rsidRPr="000B38F3" w:rsidRDefault="00AF7355" w:rsidP="00AF735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AF7355" w:rsidRPr="000B38F3" w:rsidRDefault="00AF7355" w:rsidP="00AF735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AF7355" w:rsidRPr="000B38F3" w:rsidRDefault="00AF7355" w:rsidP="00AF735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26  04 октября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AF7355" w:rsidRPr="000B38F3" w:rsidTr="00365083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7355" w:rsidRPr="000B38F3" w:rsidRDefault="00AF7355" w:rsidP="0036508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F7355" w:rsidRPr="000B38F3" w:rsidRDefault="00AF7355" w:rsidP="00AF73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AF7355" w:rsidRPr="000B38F3" w:rsidRDefault="00AF7355" w:rsidP="00AF73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AF7355" w:rsidRPr="000B38F3" w:rsidRDefault="00AF7355" w:rsidP="00AF73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AF7355" w:rsidRPr="000B38F3" w:rsidRDefault="00AF7355" w:rsidP="00AF73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AF7355" w:rsidRPr="000B38F3" w:rsidRDefault="00AF7355" w:rsidP="00AF7355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355" w:rsidRPr="000B38F3" w:rsidRDefault="00AF7355" w:rsidP="00AF735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AF7355" w:rsidRPr="000B38F3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Pr="000B38F3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Pr="000B38F3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Pr="000B38F3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Pr="000B38F3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Pr="000B38F3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Pr="000B38F3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Default="00AF7355" w:rsidP="00AF735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55" w:rsidRPr="000B38F3" w:rsidRDefault="00AF7355" w:rsidP="00AF7355">
      <w:pPr>
        <w:shd w:val="clear" w:color="auto" w:fill="FFFFFF"/>
        <w:spacing w:after="0"/>
        <w:ind w:left="107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00000" w:rsidRDefault="00AF7355">
      <w:pPr>
        <w:rPr>
          <w:rFonts w:ascii="Times New Roman" w:hAnsi="Times New Roman" w:cs="Times New Roman"/>
          <w:sz w:val="24"/>
          <w:szCs w:val="24"/>
        </w:rPr>
      </w:pPr>
    </w:p>
    <w:p w:rsidR="00AF7355" w:rsidRDefault="00AF7355">
      <w:pPr>
        <w:rPr>
          <w:rFonts w:ascii="Times New Roman" w:hAnsi="Times New Roman" w:cs="Times New Roman"/>
          <w:sz w:val="24"/>
          <w:szCs w:val="24"/>
        </w:rPr>
      </w:pPr>
    </w:p>
    <w:p w:rsidR="00AF7355" w:rsidRDefault="00AF7355">
      <w:pPr>
        <w:rPr>
          <w:rFonts w:ascii="Times New Roman" w:hAnsi="Times New Roman" w:cs="Times New Roman"/>
          <w:sz w:val="24"/>
          <w:szCs w:val="24"/>
        </w:rPr>
      </w:pPr>
    </w:p>
    <w:p w:rsidR="00AF7355" w:rsidRDefault="00AF7355">
      <w:pPr>
        <w:rPr>
          <w:rFonts w:ascii="Times New Roman" w:hAnsi="Times New Roman" w:cs="Times New Roman"/>
          <w:sz w:val="24"/>
          <w:szCs w:val="24"/>
        </w:rPr>
      </w:pPr>
    </w:p>
    <w:p w:rsidR="00AF7355" w:rsidRDefault="00AF7355">
      <w:pPr>
        <w:rPr>
          <w:rFonts w:ascii="Times New Roman" w:hAnsi="Times New Roman" w:cs="Times New Roman"/>
          <w:sz w:val="24"/>
          <w:szCs w:val="24"/>
        </w:rPr>
      </w:pPr>
    </w:p>
    <w:p w:rsidR="00AF7355" w:rsidRDefault="00AF7355">
      <w:pPr>
        <w:rPr>
          <w:rFonts w:ascii="Times New Roman" w:hAnsi="Times New Roman" w:cs="Times New Roman"/>
          <w:sz w:val="24"/>
          <w:szCs w:val="24"/>
        </w:rPr>
      </w:pP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lastRenderedPageBreak/>
        <w:t>АДМИНИСТРАЦИЯ КАЙГОРОДСКОГО СЕЛЬСОВЕТА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>КРАСНОЗЕРСКОГО РАЙОНА НОВОСИБИРСКОЙ ОБЛАСТИ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>ПОСТАНОВЛЕНИЕ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От 02.10.2019                                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.К</w:t>
      </w:r>
      <w:proofErr w:type="gramEnd"/>
      <w:r w:rsidRPr="00AF7355">
        <w:rPr>
          <w:rFonts w:ascii="Times New Roman" w:hAnsi="Times New Roman" w:cs="Times New Roman"/>
          <w:bCs/>
          <w:sz w:val="24"/>
          <w:szCs w:val="24"/>
        </w:rPr>
        <w:t>айгородский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№ 126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административный регламент 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проведения проверок при осуществлении муниципального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контроля по  соблюдению Правил благоустройства на территории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сельсовета Краснозерского района Новосибирской области,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утвержденный</w:t>
      </w:r>
      <w:proofErr w:type="gram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постановлением администрации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>Краснозерского района Новосибирской области от 26.10.2017 № 114</w:t>
      </w:r>
    </w:p>
    <w:p w:rsidR="00AF7355" w:rsidRPr="00AF7355" w:rsidRDefault="00AF7355" w:rsidP="00AF73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AF7355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 администрация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области, </w:t>
      </w:r>
      <w:r w:rsidRPr="00AF7355">
        <w:rPr>
          <w:rFonts w:ascii="Times New Roman" w:hAnsi="Times New Roman" w:cs="Times New Roman"/>
          <w:bCs/>
          <w:sz w:val="24"/>
          <w:szCs w:val="24"/>
        </w:rPr>
        <w:t>ПОСТАНОВЛЯЕТ: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     1. Внести в административный регламент   проведения проверок при осуществлении муниципального контроля по  соблюдению Правил благоустройства на территории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сельсовета Краснозерского района Новосибирской области, утвержденный постановлением администрации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 от 26.10.2017 № 114(</w:t>
      </w:r>
      <w:r w:rsidRPr="00AF7355">
        <w:rPr>
          <w:rFonts w:ascii="Times New Roman" w:hAnsi="Times New Roman" w:cs="Times New Roman"/>
          <w:sz w:val="24"/>
          <w:szCs w:val="24"/>
        </w:rPr>
        <w:t xml:space="preserve">с изменением, внесенным постановлением администрации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  <w:r w:rsidRPr="00AF7355">
        <w:rPr>
          <w:rFonts w:ascii="Times New Roman" w:hAnsi="Times New Roman" w:cs="Times New Roman"/>
          <w:bCs/>
          <w:sz w:val="24"/>
          <w:szCs w:val="24"/>
        </w:rPr>
        <w:t>от 14.02.2018 № 21)  следующие изменения: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       1.1.  </w:t>
      </w:r>
      <w:r w:rsidRPr="00AF7355">
        <w:rPr>
          <w:rFonts w:ascii="Times New Roman" w:hAnsi="Times New Roman" w:cs="Times New Roman"/>
          <w:sz w:val="24"/>
          <w:szCs w:val="24"/>
        </w:rPr>
        <w:t>В перечне административных процедур раздела 3: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left="675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а) абзац шестой признать утратившим силу;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б) </w:t>
      </w:r>
      <w:hyperlink r:id="rId6" w:history="1">
        <w:r w:rsidRPr="00AF7355">
          <w:rPr>
            <w:rFonts w:ascii="Times New Roman" w:hAnsi="Times New Roman" w:cs="Times New Roman"/>
            <w:bCs/>
            <w:sz w:val="24"/>
            <w:szCs w:val="24"/>
          </w:rPr>
          <w:t>дополнить</w:t>
        </w:r>
      </w:hyperlink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новым абзацам  третьим следующего содержания: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left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«</w:t>
      </w:r>
      <w:r w:rsidRPr="00AF7355">
        <w:rPr>
          <w:rFonts w:ascii="Times New Roman" w:hAnsi="Times New Roman" w:cs="Times New Roman"/>
          <w:bCs/>
          <w:sz w:val="24"/>
          <w:szCs w:val="24"/>
        </w:rPr>
        <w:t>организация и проведение мероприятий, направленных на профилактику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>нарушений обязательных требований, требований, установленных муниципальными правовыми актами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;»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в) </w:t>
      </w:r>
      <w:hyperlink r:id="rId7" w:history="1">
        <w:r w:rsidRPr="00AF7355">
          <w:rPr>
            <w:rFonts w:ascii="Times New Roman" w:hAnsi="Times New Roman" w:cs="Times New Roman"/>
            <w:sz w:val="24"/>
            <w:szCs w:val="24"/>
          </w:rPr>
          <w:t xml:space="preserve">абзацы </w:t>
        </w:r>
      </w:hyperlink>
      <w:r w:rsidRPr="00AF7355">
        <w:rPr>
          <w:rFonts w:ascii="Times New Roman" w:hAnsi="Times New Roman" w:cs="Times New Roman"/>
          <w:sz w:val="24"/>
          <w:szCs w:val="24"/>
        </w:rPr>
        <w:t>третий – пятый считать абзацами четвертым – шестым соответственно;</w:t>
      </w:r>
    </w:p>
    <w:p w:rsidR="00AF7355" w:rsidRPr="00AF7355" w:rsidRDefault="00AF7355" w:rsidP="00AF7355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Раздел 3 дополнить пунктами 3.1.а, 3.1.а.1 - 3.1.а.6,  3.1.б , 3.1.б.1 -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3.1.б.5  следующего содержания: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left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«3.1.а. 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Организация и проведение мероприятий, направленных 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>профилактику нарушений обязательных требований, требований, установленных муниципальными правовыми актами.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«3.1.а.1. 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  предупреждение нарушений юридическими лицами и индивидуальными предпринимателями обязательных требований, требований, установленных муниципальными правовыми актами, устранения причин, факторов и условий, способствующих нарушениям обязательных требований, требований, установленных муниципальными правовыми актами органы муниципального контроля осуществляют мероприятия по профилактике нарушений обязательных требований, требований, установленных муниципальными правовыми актами, в соответствии с ежегодно утверждаемыми ими программами профилактики нарушений.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 3.1.а.2. В целях профилактики нарушений обязательных требований, требований, установленных муниципальными правовыми актами,   органы муниципального контроля: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а) обеспечивают размещение на официальных сайтах в сети "Интернет" для каждого вида   муниципального контроля </w:t>
      </w:r>
      <w:hyperlink r:id="rId8" w:history="1">
        <w:r w:rsidRPr="00AF7355">
          <w:rPr>
            <w:rFonts w:ascii="Times New Roman" w:hAnsi="Times New Roman" w:cs="Times New Roman"/>
            <w:sz w:val="24"/>
            <w:szCs w:val="24"/>
          </w:rPr>
          <w:t>перечней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 муниципального контроля, а также текстов соответствующих нормативных правовых актов;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б) осуществляют 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в средствах массовой информации и иными способами.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 xml:space="preserve">В случае изменения обязательных требований, требований, установленных муниципальными правовыми актами,  органы муниципального контроля подготавливают и распространяют комментарии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</w:t>
      </w:r>
      <w:r w:rsidRPr="00AF7355">
        <w:rPr>
          <w:rFonts w:ascii="Times New Roman" w:hAnsi="Times New Roman" w:cs="Times New Roman"/>
          <w:sz w:val="24"/>
          <w:szCs w:val="24"/>
        </w:rPr>
        <w:lastRenderedPageBreak/>
        <w:t>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>, требований, установленных муниципальными правовыми актами;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в) обеспечивают регулярное (не реже одного раза в год) обобщение практики осуществления в соответствующей сфере деятельности   муниципального контроля и размещение на официальных сайтах в сети "Интернет"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таких нарушений;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г) выдают предостережения о недопустимости нарушения обязательных требований, требований, установленных муниципальными правовыми актами.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3.1.а.3. Порядком организации и осуществления и  муниципального контроля может быть предусмотрено осуществление органом   муниципального контроля специальных профилактических мероприятий, направленных на предупреждение причинения вреда, возникновения чрезвычайных ситуаций природного и техногенного характера.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3.1.а.4.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При наличии у   органа муниципального контроля сведений о готовящихся нарушениях или о признаках нарушений обязательных требований, требований, установленных муниципальными правовыми актами,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содержащихся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органов местного самоуправления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из средств массовой информации в случаях, если отсутствуют подтвержденные данные о том, что нарушение обязательных требований, требований,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Архивного фонда Российской Федерации, документам, имеющим особое историческое, научное, культурное значение и входящим в состав национального библиотечного фонда, безопасности государства, а также привело к возникновению чрезвычайных ситуаций природного и техногенного характера либо создало угрозу указанных последствий,  орган муниципального контроля объявляют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актами, и предлагают юридическому лицу, индивидуальному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предпринимателю принять меры по обеспечению соблюдения обязательных требований, требований, установленных муниципальными правовыми актами, и уведомить об этом в установленный в таком предостережении срок   орган муниципального контроля.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3.1.а.5. Предостережение о недопустимости нарушения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обязательных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sz w:val="24"/>
          <w:szCs w:val="24"/>
        </w:rPr>
        <w:t xml:space="preserve">требований, требований, установленных муниципальными правовыми актами, должно содержать указания на соответствующие обязательные требования, требования, установленные муниципальными правовыми актами, нормативный правовой акт, их предусматривающий, а также информацию о том, какие конкретно действия (бездействие) юридического лица, индивидуального предпринимателя могут привести или приводят к нарушению этих требований. 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Предостережение о недопустимости нарушения обязательных требований, требований, установленных муниципальными правовыми актами, не может содержать требования предоставления юридическим лицом, индивидуальным предпринимателем сведений и документов, за исключением сведений о принятых юридическим лицом, индивидуальным предпринимателем мерах по обеспечению соблюдения обязательных требований, требований, установленных муниципальными правовыми актами.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2"/>
      <w:bookmarkEnd w:id="0"/>
      <w:r w:rsidRPr="00AF7355">
        <w:rPr>
          <w:rFonts w:ascii="Times New Roman" w:hAnsi="Times New Roman" w:cs="Times New Roman"/>
          <w:sz w:val="24"/>
          <w:szCs w:val="24"/>
        </w:rPr>
        <w:t xml:space="preserve">       3.1.а.6. </w:t>
      </w:r>
      <w:hyperlink r:id="rId9" w:history="1">
        <w:r w:rsidRPr="00AF7355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составления и направления предостережения о недопустимости нарушения обязательных требований,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порядок уведомления об исполнении такого предостережения определяются Правительством Российской Федерации.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3.1.б.   </w:t>
      </w:r>
      <w:r w:rsidRPr="00AF7355">
        <w:rPr>
          <w:rFonts w:ascii="Times New Roman" w:hAnsi="Times New Roman" w:cs="Times New Roman"/>
          <w:bCs/>
          <w:sz w:val="24"/>
          <w:szCs w:val="24"/>
        </w:rPr>
        <w:t>Организация и проведение мероприятий по контролю без взаимодействия с юридическими лицами, индивидуальными предпринимателями.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lastRenderedPageBreak/>
        <w:t xml:space="preserve">       3.1.б.1. К мероприятиям по контролю, при проведении которых не требуется взаимодействие   органа муниципального контроля с юридическими лицами и индивидуальными предпринимателями (далее - мероприятия по контролю без взаимодействия с юридическими лицами, индивидуальными предпринимателями), относятся: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а) плановые (рейдовые) осмотры (обследования) территорий;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б) административные обследования объектов земельных отношений;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в) наблюдение за соблюдением обязательных требований при распространении рекламы;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г) наблюдение за соблюдением обязательных требований при размещении информации в сети "Интернет" и средствах массовой информации;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>) другие виды и формы мероприятий по контролю, установленные федеральными законами.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0"/>
      <w:bookmarkEnd w:id="1"/>
      <w:r w:rsidRPr="00AF7355">
        <w:rPr>
          <w:rFonts w:ascii="Times New Roman" w:hAnsi="Times New Roman" w:cs="Times New Roman"/>
          <w:sz w:val="24"/>
          <w:szCs w:val="24"/>
        </w:rPr>
        <w:t>3.1.б.2. Мероприятия по контролю без взаимодействия с юридическими лицами, индивидуальными предпринимателями проводятся уполномоченными должностными лицами   органа муниципального контроля в пределах своей компетенции на основании заданий на проведение таких мероприятий, утверждаемых руководителем или заместителем руководителя  органа муниципального контроля.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3.1.б.3. Порядок оформления и содержание заданий, указанных в </w:t>
      </w:r>
      <w:hyperlink w:anchor="Par10" w:history="1"/>
      <w:r w:rsidRPr="00AF7355">
        <w:rPr>
          <w:rFonts w:ascii="Times New Roman" w:hAnsi="Times New Roman" w:cs="Times New Roman"/>
          <w:sz w:val="24"/>
          <w:szCs w:val="24"/>
        </w:rPr>
        <w:t xml:space="preserve">  пункте 3.1.б.2, и </w:t>
      </w:r>
      <w:hyperlink r:id="rId10" w:history="1">
        <w:r w:rsidRPr="00AF7355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оформления должностными лицами  органа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наблюдений, устанавливаются         уполномоченными органами местного самоуправления.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3.1.б.4.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 случае выявления при проведении мероприятий по контролю  нарушений обязательных требований, требований, установленных муниципальными правовыми актами, должностные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руководителю или заместителю руководителя 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юридического лица, индивидуального предпринимателя.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3.1.б.5.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 случае получения в ходе проведения мероприятий по контролю без взаимодействия с юридическими лицами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>, индивидуальными предпринимателями   сведений о готовящихся нарушениях или признаках нарушения обязательных требований, требований, установленных муниципальными правовыми актами,   орган муниципального контроля направляют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актами.».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1.3.     Приложение  1  к административному регламенту 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проведения проверок при осуществлении муниципального контроля по соблюдению  Правил благоустройства на территории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 признать утратившим силу.  </w:t>
      </w:r>
      <w:r w:rsidRPr="00AF73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     2. Опубликовать настоящее постановление в периодическом печатном издании «Сельский  Вестник» органов местного самоуправления и на официальном сайте в сети Интернет.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     3. 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исполнением настоящего постановления оставляю за собой.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Глава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Краснозерского района  Новосибирской области                                    В.И.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Варава</w:t>
      </w:r>
      <w:proofErr w:type="spellEnd"/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От  02.10.2019                              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                                              № 127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О внесении изменений в  </w:t>
      </w:r>
      <w:hyperlink r:id="rId11" w:history="1">
        <w:r w:rsidRPr="00AF7355">
          <w:rPr>
            <w:rStyle w:val="a6"/>
            <w:rFonts w:ascii="Times New Roman" w:hAnsi="Times New Roman" w:cs="Times New Roman"/>
            <w:sz w:val="24"/>
            <w:szCs w:val="24"/>
          </w:rPr>
          <w:t>административный регламент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проведения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проверок юридических лиц и индивидуальных предпринимателей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при осуществлении м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униципального 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обеспечением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сохранности автомобильных дорог местного значения в границах 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 Краснозерского района 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Новосибирской</w:t>
      </w:r>
      <w:proofErr w:type="gram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AF735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F7355" w:rsidRPr="00AF7355" w:rsidRDefault="00AF7355" w:rsidP="00AF735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>сельсовета  Краснозерского района Новосибирской области от 17.10.2017 № 110</w:t>
      </w:r>
    </w:p>
    <w:p w:rsidR="00AF7355" w:rsidRPr="00AF7355" w:rsidRDefault="00AF7355" w:rsidP="00AF735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F7355" w:rsidRPr="00AF7355" w:rsidRDefault="00AF7355" w:rsidP="00AF735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F7355" w:rsidRPr="00AF7355" w:rsidRDefault="00AF7355" w:rsidP="00AF735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 администрация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области, ПОСТАНОВЛЯЕТ:</w:t>
      </w:r>
    </w:p>
    <w:p w:rsidR="00AF7355" w:rsidRPr="00AF7355" w:rsidRDefault="00AF7355" w:rsidP="00AF735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Внести в  </w:t>
      </w:r>
      <w:hyperlink r:id="rId12" w:history="1">
        <w:r w:rsidRPr="00AF7355">
          <w:rPr>
            <w:rStyle w:val="a6"/>
            <w:rFonts w:ascii="Times New Roman" w:hAnsi="Times New Roman" w:cs="Times New Roman"/>
            <w:sz w:val="24"/>
            <w:szCs w:val="24"/>
          </w:rPr>
          <w:t>административный регламент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проведения проверок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юридических лиц и индивидуальных предпринимателей при осуществлении м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униципального контроля за обеспечением сохранности автомобильных дорог местного значения в границах 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 Краснозерского района Новосибирской области</w:t>
      </w:r>
      <w:r w:rsidRPr="00AF735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 Краснозерского района Новосибирской области </w:t>
      </w:r>
      <w:r w:rsidRPr="00AF7355">
        <w:rPr>
          <w:rFonts w:ascii="Times New Roman" w:hAnsi="Times New Roman" w:cs="Times New Roman"/>
          <w:sz w:val="24"/>
          <w:szCs w:val="24"/>
        </w:rPr>
        <w:t xml:space="preserve">(с изменением, внесенным постановлением администрации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14.02.2018 № 22)  </w:t>
      </w:r>
      <w:r w:rsidRPr="00AF7355">
        <w:rPr>
          <w:rFonts w:ascii="Times New Roman" w:hAnsi="Times New Roman" w:cs="Times New Roman"/>
          <w:bCs/>
          <w:sz w:val="24"/>
          <w:szCs w:val="24"/>
        </w:rPr>
        <w:t>следующие изменения:</w:t>
      </w:r>
    </w:p>
    <w:p w:rsidR="00AF7355" w:rsidRPr="00AF7355" w:rsidRDefault="00AF7355" w:rsidP="00AF7355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В пункте 15: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left="675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а) абзац шестой признать утратившим силу;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б) </w:t>
      </w:r>
      <w:hyperlink r:id="rId13" w:history="1">
        <w:r w:rsidRPr="00AF7355">
          <w:rPr>
            <w:rFonts w:ascii="Times New Roman" w:hAnsi="Times New Roman" w:cs="Times New Roman"/>
            <w:bCs/>
            <w:sz w:val="24"/>
            <w:szCs w:val="24"/>
          </w:rPr>
          <w:t>дополнить</w:t>
        </w:r>
      </w:hyperlink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новым абзацам  третьим следующего содержания: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left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«</w:t>
      </w:r>
      <w:r w:rsidRPr="00AF7355">
        <w:rPr>
          <w:rFonts w:ascii="Times New Roman" w:hAnsi="Times New Roman" w:cs="Times New Roman"/>
          <w:bCs/>
          <w:sz w:val="24"/>
          <w:szCs w:val="24"/>
        </w:rPr>
        <w:t>организация и проведение мероприятий, направленных на профилактику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>нарушений обязательных требований, требований, установленных муниципальными правовыми актами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;»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в) </w:t>
      </w:r>
      <w:hyperlink r:id="rId14" w:history="1">
        <w:r w:rsidRPr="00AF7355">
          <w:rPr>
            <w:rFonts w:ascii="Times New Roman" w:hAnsi="Times New Roman" w:cs="Times New Roman"/>
            <w:sz w:val="24"/>
            <w:szCs w:val="24"/>
          </w:rPr>
          <w:t xml:space="preserve">абзацы </w:t>
        </w:r>
      </w:hyperlink>
      <w:r w:rsidRPr="00AF7355">
        <w:rPr>
          <w:rFonts w:ascii="Times New Roman" w:hAnsi="Times New Roman" w:cs="Times New Roman"/>
          <w:sz w:val="24"/>
          <w:szCs w:val="24"/>
        </w:rPr>
        <w:t>третий – пятый считать абзацами четвертым – шестым соответственно;</w:t>
      </w:r>
    </w:p>
    <w:p w:rsidR="00AF7355" w:rsidRPr="00AF7355" w:rsidRDefault="00AF7355" w:rsidP="00AF7355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Раздел 3 дополнить пунктами 21.1.1- 21.1.6, 21.2, 21.2.1-21.2.5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</w:t>
      </w:r>
      <w:r w:rsidRPr="00AF7355">
        <w:rPr>
          <w:rFonts w:ascii="Times New Roman" w:hAnsi="Times New Roman" w:cs="Times New Roman"/>
          <w:bCs/>
          <w:sz w:val="24"/>
          <w:szCs w:val="24"/>
        </w:rPr>
        <w:t>«Организация и проведение мероприятий, направленных на профилактику нарушений обязательных требований, требований, установленных муниципальными правовыми актами.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«21.1.1.  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  предупреждение нарушений юридическими лицами и индивидуальными предпринимателями обязательных требований, требований, установленных муниципальными правовыми актами, устранения причин, факторов и условий, способствующих нарушениям обязательных требований, требований, установленных муниципальными правовыми актами органы муниципального контроля осуществляют мероприятия по профилактике нарушений обязательных требований, требований, установленных муниципальными правовыми актами, в соответствии с ежегодно утверждаемыми ими программами профилактики нарушений.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 21.1.2. В целях профилактики нарушений обязательных требований, требований, установленных муниципальными правовыми актами,   органы муниципального контроля: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1) обеспечивают размещение на официальных сайтах в сети "Интернет" для каждого вида   муниципального контроля </w:t>
      </w:r>
      <w:hyperlink r:id="rId15" w:history="1">
        <w:r w:rsidRPr="00AF7355">
          <w:rPr>
            <w:rFonts w:ascii="Times New Roman" w:hAnsi="Times New Roman" w:cs="Times New Roman"/>
            <w:sz w:val="24"/>
            <w:szCs w:val="24"/>
          </w:rPr>
          <w:t>перечней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 муниципального контроля, а также текстов соответствующих нормативных правовых актов;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2) осуществляют 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в средствах массовой информации и иными способами.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 случае изменения обязательных требований, требований, установленных муниципальными правовыми актами,  органы муниципального контроля подготавливают и распространяют комментарии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>, требований, установленных муниципальными правовыми актами;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sz w:val="24"/>
          <w:szCs w:val="24"/>
        </w:rPr>
        <w:t xml:space="preserve">3) обеспечивают регулярное (не реже одного раза в год) обобщение практики осуществления в соответствующей сфере деятельности   муниципального контроля и размещение на официальных сайтах в сети "Интернет"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</w:t>
      </w:r>
      <w:r w:rsidRPr="00AF7355">
        <w:rPr>
          <w:rFonts w:ascii="Times New Roman" w:hAnsi="Times New Roman" w:cs="Times New Roman"/>
          <w:sz w:val="24"/>
          <w:szCs w:val="24"/>
        </w:rPr>
        <w:lastRenderedPageBreak/>
        <w:t>которые должны приниматься юридическими лицами, индивидуальными предпринимателями в целях недопущения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таких нарушений;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4) выдают предостережения о недопустимости нарушения обязательных требований, требований, установленных муниципальными правовыми актами.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21.1.3. Порядком организации и осуществления и  муниципального контроля может быть предусмотрено осуществление органом   муниципального контроля специальных профилактических мероприятий, направленных на предупреждение причинения вреда, возникновения чрезвычайных ситуаций природного и техногенного характера.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21.1.4.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При наличии у   органа муниципального контроля сведений о готовящихся нарушениях или о признаках нарушений обязательных требований, требований, установленных муниципальными правовыми актами,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содержащихся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органов местного самоуправления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из средств массовой информации в случаях, если отсутствуют подтвержденные данные о том, что нарушение обязательных требований, требований,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Архивного фонда Российской Федерации, документам, имеющим особое историческое, научное, культурное значение и входящим в состав национального библиотечного фонда, безопасности государства, а также привело к возникновению чрезвычайных ситуаций природного и техногенного характера либо создало угрозу указанных последствий,  орган муниципального контроля объявляют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актами, и предлагают юридическому лицу, индивидуальному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предпринимателю принять меры по обеспечению соблюдения обязательных требований, требований, установленных муниципальными правовыми актами, и уведомить об этом в установленный в таком предостережении срок   орган муниципального контроля.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21.1.5. Предостережение о недопустимости нарушения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обязательных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sz w:val="24"/>
          <w:szCs w:val="24"/>
        </w:rPr>
        <w:t xml:space="preserve">требований, требований, установленных муниципальными правовыми актами, должно содержать указания на соответствующие обязательные требования, требования, установленные муниципальными правовыми актами, нормативный правовой акт, их предусматривающий, а также информацию о том, какие конкретно действия (бездействие) юридического лица, индивидуального предпринимателя могут привести или приводят к нарушению этих требований. 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Предостережение о недопустимости нарушения обязательных требований, требований, установленных муниципальными правовыми актами, не может содержать требования предоставления юридическим лицом, индивидуальным предпринимателем сведений и документов, за исключением сведений о принятых юридическим лицом, индивидуальным предпринимателем мерах по обеспечению соблюдения обязательных требований, требований, установленных муниципальными правовыми актами.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21.1.6. </w:t>
      </w:r>
      <w:hyperlink r:id="rId16" w:history="1">
        <w:r w:rsidRPr="00AF7355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составления и направления предостережения о недопустимости нарушения обязательных требований,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порядок уведомления об исполнении такого предостережения определяются Правительством Российской Федерации.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21.2.   </w:t>
      </w:r>
      <w:r w:rsidRPr="00AF7355">
        <w:rPr>
          <w:rFonts w:ascii="Times New Roman" w:hAnsi="Times New Roman" w:cs="Times New Roman"/>
          <w:bCs/>
          <w:sz w:val="24"/>
          <w:szCs w:val="24"/>
        </w:rPr>
        <w:t>Организация и проведение мероприятий по контролю без взаимодействия с юридическими лицами, индивидуальными предпринимателями.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21.2.1. К мероприятиям по контролю, при проведении которых не требуется взаимодействие   органа муниципального контроля с юридическими лицами и индивидуальными предпринимателями (далее - мероприятия по контролю без взаимодействия с юридическими лицами, индивидуальными предпринимателями), относятся: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1) плановые (рейдовые) осмотры (обследования) территорий;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2) административные обследования объектов земельных отношений;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3) наблюдение за соблюдением обязательных требований при распространении рекламы;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lastRenderedPageBreak/>
        <w:t>4) наблюдение за соблюдением обязательных требований при размещении информации в сети "Интернет" и средствах массовой информации;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5) другие виды и формы мероприятий по контролю, установленные федеральными законами.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21.2.2. Мероприятия по контролю без взаимодействия с юридическими лицами, индивидуальными предпринимателями проводятся уполномоченными должностными лицами   органа муниципального контроля в пределах своей компетенции на основании заданий на проведение таких мероприятий, утверждаемых руководителем или заместителем руководителя  органа муниципального контроля.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21.2.3. Порядок оформления и содержание заданий, указанных в </w:t>
      </w:r>
      <w:hyperlink w:anchor="Par10" w:history="1">
        <w:r w:rsidRPr="00AF7355">
          <w:rPr>
            <w:rFonts w:ascii="Times New Roman" w:hAnsi="Times New Roman" w:cs="Times New Roman"/>
            <w:sz w:val="24"/>
            <w:szCs w:val="24"/>
          </w:rPr>
          <w:t>части 2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пункта 3.1.2, и </w:t>
      </w:r>
      <w:hyperlink r:id="rId17" w:history="1">
        <w:r w:rsidRPr="00AF7355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оформления должностными лицами  органа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наблюдений, устанавливаются         уполномоченными органами местного самоуправления.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21.2.4.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 случае выявления при проведении мероприятий по контролю  нарушений обязательных требований, требований, установленных муниципальными правовыми актами, должностные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руководителю или заместителю руководителя 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юридического лица, индивидуального предпринимателя.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21.2.5.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 случае получения в ходе проведения мероприятий по контролю без взаимодействия с юридическими лицами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>, индивидуальными предпринимателями   сведений о готовящихся нарушениях или признаках нарушения обязательных требований, требований, установленных муниципальными правовыми актами,   орган муниципального контроля направляют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актами.»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1.3. Приложение  1</w:t>
      </w:r>
      <w:r w:rsidRPr="00AF73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735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r w:rsidRPr="00AF73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7355">
        <w:rPr>
          <w:rFonts w:ascii="Times New Roman" w:hAnsi="Times New Roman" w:cs="Times New Roman"/>
          <w:sz w:val="24"/>
          <w:szCs w:val="24"/>
        </w:rPr>
        <w:t>проведения проверок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юридических лиц и индивидуальных </w:t>
      </w:r>
      <w:r w:rsidRPr="00AF73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7355">
        <w:rPr>
          <w:rFonts w:ascii="Times New Roman" w:hAnsi="Times New Roman" w:cs="Times New Roman"/>
          <w:sz w:val="24"/>
          <w:szCs w:val="24"/>
        </w:rPr>
        <w:t xml:space="preserve">предпринимателей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о</w:t>
      </w:r>
      <w:r w:rsidRPr="00AF7355">
        <w:rPr>
          <w:rFonts w:ascii="Times New Roman" w:hAnsi="Times New Roman" w:cs="Times New Roman"/>
          <w:bCs/>
          <w:sz w:val="24"/>
          <w:szCs w:val="24"/>
        </w:rPr>
        <w:t>существлению</w:t>
      </w:r>
      <w:proofErr w:type="gram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муниципального контроля, за </w:t>
      </w:r>
      <w:r w:rsidRPr="00AF73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обеспечением сохранности автомобильных дорог </w:t>
      </w:r>
      <w:r w:rsidRPr="00AF73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местного значения в границах 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 Краснозерского района Новосибирской области признать утратившим силу.    </w:t>
      </w:r>
      <w:r w:rsidRPr="00AF73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F7355" w:rsidRPr="00AF7355" w:rsidRDefault="00AF7355" w:rsidP="00AF735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периодическом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печатном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sz w:val="24"/>
          <w:szCs w:val="24"/>
        </w:rPr>
        <w:t>издании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 «Сельский Вестник»  органов местного  самоуправления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сельсовета и разместить на официальном сайте администрации</w:t>
      </w:r>
      <w:r w:rsidRPr="00AF7355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 Краснозерского района Новосибирской области</w:t>
      </w:r>
      <w:r w:rsidRPr="00AF73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AF7355" w:rsidRPr="00AF7355" w:rsidRDefault="00AF7355" w:rsidP="00AF7355">
      <w:pPr>
        <w:pStyle w:val="ConsPlusTitle"/>
        <w:widowControl/>
        <w:jc w:val="both"/>
        <w:rPr>
          <w:b w:val="0"/>
        </w:rPr>
      </w:pPr>
      <w:r w:rsidRPr="00AF7355">
        <w:rPr>
          <w:b w:val="0"/>
        </w:rPr>
        <w:t xml:space="preserve">Глава </w:t>
      </w:r>
      <w:proofErr w:type="spellStart"/>
      <w:r w:rsidRPr="00AF7355">
        <w:rPr>
          <w:b w:val="0"/>
        </w:rPr>
        <w:t>Кайгородского</w:t>
      </w:r>
      <w:proofErr w:type="spellEnd"/>
      <w:r w:rsidRPr="00AF7355">
        <w:rPr>
          <w:b w:val="0"/>
        </w:rPr>
        <w:t xml:space="preserve"> сельсовета    </w:t>
      </w:r>
    </w:p>
    <w:p w:rsidR="00AF7355" w:rsidRPr="00AF7355" w:rsidRDefault="00AF7355" w:rsidP="00AF7355">
      <w:pPr>
        <w:pStyle w:val="ConsPlusTitle"/>
        <w:widowControl/>
        <w:jc w:val="both"/>
        <w:rPr>
          <w:b w:val="0"/>
        </w:rPr>
      </w:pPr>
      <w:r w:rsidRPr="00AF7355">
        <w:rPr>
          <w:b w:val="0"/>
        </w:rPr>
        <w:t xml:space="preserve">Краснозерского района Новосибирской области                             В.И. </w:t>
      </w:r>
      <w:proofErr w:type="spellStart"/>
      <w:r w:rsidRPr="00AF7355">
        <w:rPr>
          <w:b w:val="0"/>
        </w:rPr>
        <w:t>Варава</w:t>
      </w:r>
      <w:proofErr w:type="spellEnd"/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АДМИНИСТРАЦИЯ  КАЙГОРОДСКОГО  СЕЛЬСОВЕТА</w:t>
      </w:r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От 02</w:t>
      </w:r>
      <w:r w:rsidRPr="00AF7355">
        <w:rPr>
          <w:rFonts w:ascii="Times New Roman" w:hAnsi="Times New Roman" w:cs="Times New Roman"/>
          <w:color w:val="000000"/>
          <w:sz w:val="24"/>
          <w:szCs w:val="24"/>
        </w:rPr>
        <w:t>.10</w:t>
      </w:r>
      <w:r w:rsidRPr="00AF7355">
        <w:rPr>
          <w:rFonts w:ascii="Times New Roman" w:hAnsi="Times New Roman" w:cs="Times New Roman"/>
          <w:sz w:val="24"/>
          <w:szCs w:val="24"/>
        </w:rPr>
        <w:t xml:space="preserve">.2019                             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                                               № 128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</w:t>
      </w:r>
    </w:p>
    <w:p w:rsidR="00AF7355" w:rsidRPr="00AF7355" w:rsidRDefault="00AF7355" w:rsidP="00AF735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по о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существлению муниципального контроля, 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F7355" w:rsidRPr="00AF7355" w:rsidRDefault="00AF7355" w:rsidP="00AF735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использованием и сохранностью 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proofErr w:type="gramEnd"/>
    </w:p>
    <w:p w:rsidR="00AF7355" w:rsidRPr="00AF7355" w:rsidRDefault="00AF7355" w:rsidP="00AF735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жилищного фонда на территории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AF7355" w:rsidRPr="00AF7355" w:rsidRDefault="00AF7355" w:rsidP="00AF7355">
      <w:pPr>
        <w:pStyle w:val="ConsPlusTitle"/>
        <w:widowControl/>
        <w:jc w:val="both"/>
        <w:rPr>
          <w:b w:val="0"/>
          <w:bCs w:val="0"/>
        </w:rPr>
      </w:pPr>
      <w:r w:rsidRPr="00AF7355">
        <w:rPr>
          <w:b w:val="0"/>
          <w:bCs w:val="0"/>
        </w:rPr>
        <w:t xml:space="preserve">Краснозерского района Новосибирской области,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сельсовета Краснозерского района Новосибирской области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от 20.03.2014 № 58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В соответствии с Федеральным законом от 26.12.2008 № 294-ФЗ  «О защите прав юридических лиц и индивидуальных предпринимателей при осуществлении государственного контроля (надзора) и муниципального контроля», администрация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  ПОСТАНОВЛЯЕТ:</w:t>
      </w:r>
    </w:p>
    <w:p w:rsidR="00AF7355" w:rsidRPr="00AF7355" w:rsidRDefault="00AF7355" w:rsidP="00AF7355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lastRenderedPageBreak/>
        <w:t>Внести в Административный регламент по о</w:t>
      </w:r>
      <w:r w:rsidRPr="00AF7355">
        <w:rPr>
          <w:rFonts w:ascii="Times New Roman" w:hAnsi="Times New Roman" w:cs="Times New Roman"/>
          <w:bCs/>
          <w:sz w:val="24"/>
          <w:szCs w:val="24"/>
        </w:rPr>
        <w:t>существлению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муниципального контроля, за использованием и сохранностью муниципального жилищного фонда на территории 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сельсовета </w:t>
      </w:r>
      <w:r w:rsidRPr="00AF735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области, утвержденный постановлением администрации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 от 20.03.2014 № 58 (с изменениями, внесенными постановлениями администрации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01.10.2014 № 132, от 08.06.2015 № 89, от 17.01.2017 № 6, от 10.05.2017 № 62, от 04.07.2017 № 80, от 13.08.2019 № 95)  следующие изменения:   </w:t>
      </w:r>
      <w:proofErr w:type="gramEnd"/>
    </w:p>
    <w:p w:rsidR="00AF7355" w:rsidRPr="00AF7355" w:rsidRDefault="00AF7355" w:rsidP="00AF7355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В пункте 3.1:</w:t>
      </w:r>
    </w:p>
    <w:p w:rsidR="00AF7355" w:rsidRPr="00AF7355" w:rsidRDefault="00AF7355" w:rsidP="00AF7355">
      <w:pPr>
        <w:spacing w:after="0" w:line="240" w:lineRule="auto"/>
        <w:ind w:left="525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а)  абзац восьмой   признать утратившим силу;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bCs/>
          <w:sz w:val="24"/>
          <w:szCs w:val="24"/>
        </w:rPr>
        <w:t xml:space="preserve">       б) </w:t>
      </w:r>
      <w:hyperlink r:id="rId18" w:history="1">
        <w:r w:rsidRPr="00AF7355">
          <w:rPr>
            <w:rFonts w:ascii="Times New Roman" w:hAnsi="Times New Roman" w:cs="Times New Roman"/>
            <w:bCs/>
            <w:sz w:val="24"/>
            <w:szCs w:val="24"/>
          </w:rPr>
          <w:t>дополнить</w:t>
        </w:r>
      </w:hyperlink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новым абзацам  третьим следующего содержания: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«</w:t>
      </w:r>
      <w:r w:rsidRPr="00AF7355">
        <w:rPr>
          <w:rFonts w:ascii="Times New Roman" w:hAnsi="Times New Roman" w:cs="Times New Roman"/>
          <w:bCs/>
          <w:sz w:val="24"/>
          <w:szCs w:val="24"/>
        </w:rPr>
        <w:t>организация и проведение мероприятий, направленных на профилактику нарушений обязательных требований, требований, установленных муниципальными правовыми актами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;»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в) </w:t>
      </w:r>
      <w:hyperlink r:id="rId19" w:history="1">
        <w:r w:rsidRPr="00AF7355">
          <w:rPr>
            <w:rFonts w:ascii="Times New Roman" w:hAnsi="Times New Roman" w:cs="Times New Roman"/>
            <w:sz w:val="24"/>
            <w:szCs w:val="24"/>
          </w:rPr>
          <w:t xml:space="preserve">абзацы </w:t>
        </w:r>
      </w:hyperlink>
      <w:r w:rsidRPr="00AF7355">
        <w:rPr>
          <w:rFonts w:ascii="Times New Roman" w:hAnsi="Times New Roman" w:cs="Times New Roman"/>
          <w:sz w:val="24"/>
          <w:szCs w:val="24"/>
        </w:rPr>
        <w:t>третий – седьмой считать абзацами четвертым – восьмым соответственно;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1.2. Раздел третий дополнить пунктами 3.1.1, 3.1.2  следующего содержания: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«3.1.1.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Организация и проведение мероприятий, направленных на профилактику нарушений обязательных требований, требований, установленных муниципальными правовыми актами.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1. 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  предупреждение нарушений юридическими лицами и индивидуальными предпринимателями обязательных требований, требований, установленных муниципальными правовыми актами, устранения причин, факторов и условий, способствующих нарушениям обязательных требований, требований, установленных муниципальными правовыми актами органы муниципального контроля осуществляют мероприятия по профилактике нарушений обязательных требований, требований, установленных муниципальными правовыми актами, в соответствии с ежегодно утверждаемыми ими программами профилактики нарушений.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 2. В целях профилактики нарушений обязательных требований, требований, установленных муниципальными правовыми актами,   органы муниципального контроля: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1) обеспечивают размещение на официальных сайтах в сети "Интернет" для каждого вида   муниципального контроля </w:t>
      </w:r>
      <w:hyperlink r:id="rId20" w:history="1">
        <w:r w:rsidRPr="00AF7355">
          <w:rPr>
            <w:rFonts w:ascii="Times New Roman" w:hAnsi="Times New Roman" w:cs="Times New Roman"/>
            <w:sz w:val="24"/>
            <w:szCs w:val="24"/>
          </w:rPr>
          <w:t>перечней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 муниципального контроля, а также текстов соответствующих нормативных правовых актов;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2) осуществляют 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в средствах массовой информации и иными способами.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 случае изменения обязательных требований, требований, установленных муниципальными правовыми актами,  органы муниципального контроля подготавливают и распространяют комментарии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>, требований, установленных муниципальными правовыми актами;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sz w:val="24"/>
          <w:szCs w:val="24"/>
        </w:rPr>
        <w:t>3) обеспечивают регулярное (не реже одного раза в год) обобщение практики осуществления в соответствующей сфере деятельности   муниципального контроля и размещение на официальных сайтах в сети "Интернет"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таких нарушений;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4) выдают предостережения о недопустимости нарушения обязательных требований, требований, установленных муниципальными правовыми актами.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3. Порядком организации и осуществления и  муниципального контроля может быть предусмотрено осуществление органом   муниципального контроля специальных профилактических мероприятий, направленных на предупреждение причинения вреда, возникновения чрезвычайных ситуаций природного и техногенного характера.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lastRenderedPageBreak/>
        <w:t xml:space="preserve">      4.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При наличии у   органа муниципального контроля сведений о готовящихся нарушениях или о признаках нарушений обязательных требований, требований, установленных муниципальными правовыми актами,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содержащихся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органов местного самоуправления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из средств массовой информации в случаях, если отсутствуют подтвержденные данные о том, что нарушение обязательных требований, требований,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Архивного фонда Российской Федерации, документам, имеющим особое историческое, научное, культурное значение и входящим в состав национального библиотечного фонда, безопасности государства, а также привело к возникновению чрезвычайных ситуаций природного и техногенного характера либо создало угрозу указанных последствий,  орган муниципального контроля объявляют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актами, и предлагают юридическому лицу, индивидуальному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предпринимателю принять меры по обеспечению соблюдения обязательных требований, требований, установленных муниципальными правовыми актами, и уведомить об этом в установленный в таком предостережении срок   орган муниципального контроля.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5. Предостережение о недопустимости нарушения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обязательных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hAnsi="Times New Roman" w:cs="Times New Roman"/>
          <w:sz w:val="24"/>
          <w:szCs w:val="24"/>
        </w:rPr>
        <w:t xml:space="preserve">требований, требований, установленных муниципальными правовыми актами, должно содержать указания на соответствующие обязательные требования, требования, установленные муниципальными правовыми актами, нормативный правовой акт, их предусматривающий, а также информацию о том, какие конкретно действия (бездействие) юридического лица, индивидуального предпринимателя могут привести или приводят к нарушению этих требований. 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Предостережение о недопустимости нарушения обязательных требований, требований, установленных муниципальными правовыми актами, не может содержать требования предоставления юридическим лицом, индивидуальным предпринимателем сведений и документов, за исключением сведений о принятых юридическим лицом, индивидуальным предпринимателем мерах по обеспечению соблюдения обязательных требований, требований, установленных муниципальными правовыми актами.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6. </w:t>
      </w:r>
      <w:hyperlink r:id="rId21" w:history="1">
        <w:r w:rsidRPr="00AF7355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составления и направления предостережения о недопустимости нарушения обязательных требований,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порядок уведомления об исполнении такого предостережения определяются Правительством Российской Федерации.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3.1.2.   </w:t>
      </w:r>
      <w:r w:rsidRPr="00AF7355">
        <w:rPr>
          <w:rFonts w:ascii="Times New Roman" w:hAnsi="Times New Roman" w:cs="Times New Roman"/>
          <w:bCs/>
          <w:sz w:val="24"/>
          <w:szCs w:val="24"/>
        </w:rPr>
        <w:t>Организация и проведение мероприятий по контролю без взаимодействия с юридическими лицами, индивидуальными предпринимателями.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1. К мероприятиям по контролю, при проведении которых не требуется взаимодействие   органа муниципального контроля с юридическими лицами и индивидуальными предпринимателями (далее - мероприятия по контролю без взаимодействия с юридическими лицами, индивидуальными предпринимателями), относятся: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1) плановые (рейдовые) осмотры (обследования) территорий;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2) административные обследования объектов земельных отношений;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3) наблюдение за соблюдением обязательных требований при распространении рекламы;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4) наблюдение за соблюдением обязательных требований при размещении информации в сети "Интернет" и средствах массовой информации;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5) другие виды и формы мероприятий по контролю, установленные федеральными законами.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2. Мероприятия по контролю без взаимодействия с юридическими лицами, индивидуальными предпринимателями проводятся уполномоченными должностными лицами   органа муниципального контроля в пределах своей компетенции на основании заданий на проведение таких мероприятий, утверждаемых руководителем или заместителем руководителя  органа муниципального контроля.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lastRenderedPageBreak/>
        <w:t xml:space="preserve"> 3. Порядок оформления и содержание заданий, указанных в </w:t>
      </w:r>
      <w:hyperlink w:anchor="Par10" w:history="1">
        <w:r w:rsidRPr="00AF7355">
          <w:rPr>
            <w:rFonts w:ascii="Times New Roman" w:hAnsi="Times New Roman" w:cs="Times New Roman"/>
            <w:sz w:val="24"/>
            <w:szCs w:val="24"/>
          </w:rPr>
          <w:t>части 2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пункта 3.1.2, и </w:t>
      </w:r>
      <w:hyperlink r:id="rId22" w:history="1">
        <w:r w:rsidRPr="00AF7355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оформления должностными лицами  органа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наблюдений, устанавливаются         уполномоченными органами местного самоуправления.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4.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 случае выявления при проведении мероприятий по контролю  нарушений обязательных требований, требований, установленных муниципальными правовыми актами, должностные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руководителю или заместителю руководителя 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юридического лица, индивидуального предпринимателя.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 случае получения в ходе проведения мероприятий по контролю без взаимодействия с юридическими лицами, индивидуальными предпринимателями   сведений о готовящихся нарушениях или признаках нарушения обязательных требований, требований, установленных муниципальными правовыми актами,   орган муниципального контроля направляют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актами.»;</w:t>
      </w:r>
      <w:proofErr w:type="gramEnd"/>
    </w:p>
    <w:p w:rsidR="00AF7355" w:rsidRPr="00AF7355" w:rsidRDefault="00AF7355" w:rsidP="00AF7355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Подпункты  7, 8  пункта 3.4.2 изложить в следующей редакции: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«7) При отсутствии достоверной информации о лице, допустившем нарушение обязательных требований, требований, установленных муниципальными правовыми актами, достаточных данных о фактах, указанных в </w:t>
      </w:r>
      <w:hyperlink r:id="rId23" w:history="1">
        <w:r w:rsidRPr="00AF7355">
          <w:rPr>
            <w:rFonts w:ascii="Times New Roman" w:hAnsi="Times New Roman" w:cs="Times New Roman"/>
            <w:color w:val="0000FF"/>
            <w:sz w:val="24"/>
            <w:szCs w:val="24"/>
          </w:rPr>
          <w:t>пункте 3.4.2</w:t>
        </w:r>
      </w:hyperlink>
      <w:r w:rsidRPr="00AF7355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уполномоченными должностными лицами   органа муниципального контроля может быть проведена предварительная проверка поступившей информации.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В ходе проведения предварительной проверки поступившей информации принимаются меры по запросу дополнительных сведений и материалов (в том числе в устном порядке) у лиц, направивших заявления и обращения, представивших информацию, проводится рассмотрение документов юридического лица, индивидуального предпринимателя, имеющихся в распоряжении  органа муниципального контроля, при необходимости проводятся мероприятия по контролю без взаимодействия с юридическими лицами, индивидуальными предпринимателями и без возложения на указанных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лиц обязанности по представлению информации и исполнению требований органов государственного контроля (надзора), органов муниципального контроля. В рамках предварительной проверки у юридического лица, индивидуального предпринимателя могут быть запрошены пояснения в отношении полученной информации, но представление таких пояснений и иных документов не является обязательным.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8) При выявлении по результатам предварительной проверки лиц, допустивших нарушение обязательных требований, требований, установленных муниципальными правовыми актами, получении достаточных данных о фактах, указанных в пункте 3.4.2  настоящего административного регламента уполномоченное должностное лицо   органа муниципального контроля подготавливает мотивированное представление о назначении внеплановой проверки по основаниям, указанным в пункте 2 пункта 3.4.2 настоящего административного регламента.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 По результатам предварительной проверки меры по привлечению юридического лица, индивидуального предпринимателя к ответственности не принимаются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AF7355" w:rsidRPr="00AF7355" w:rsidRDefault="00AF7355" w:rsidP="00AF7355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Дополнить пунктом 3.3.7.1 следующего содержания:</w:t>
      </w:r>
    </w:p>
    <w:p w:rsidR="00AF7355" w:rsidRPr="00AF7355" w:rsidRDefault="00AF7355" w:rsidP="00AF7355">
      <w:pPr>
        <w:spacing w:after="0" w:line="240" w:lineRule="auto"/>
        <w:ind w:firstLine="514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«3.3.7.1. При проведении плановой проверки должностное лицо органа муниципального контроля может использовать проверочные листы (список контрольных вопросов).</w:t>
      </w:r>
    </w:p>
    <w:p w:rsidR="00AF7355" w:rsidRPr="00AF7355" w:rsidRDefault="00AF7355" w:rsidP="00AF7355">
      <w:pPr>
        <w:spacing w:after="0" w:line="240" w:lineRule="auto"/>
        <w:ind w:firstLine="514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Проверочные листы (списки контрольных вопросов) разрабатываются и утверждаются органом муниципального контроля в соответствии с общими требованиями, определяемыми Правительством Российской Федерации, и включают в себя перечни вопросов,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проверки.</w:t>
      </w:r>
    </w:p>
    <w:p w:rsidR="00AF7355" w:rsidRPr="00AF7355" w:rsidRDefault="00AF7355" w:rsidP="00AF7355">
      <w:pPr>
        <w:spacing w:after="0" w:line="240" w:lineRule="auto"/>
        <w:ind w:firstLine="514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>При проведении проверки с использованием проверочного листа (списка контрольных вопросов) заполненный по результатам проведения проверки проверочный лист (список контрольных вопросов) прикладывается к акту проверки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    1.5.     Приложение  1 к административному регламенту по о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существлению муниципального </w:t>
      </w:r>
      <w:proofErr w:type="gramStart"/>
      <w:r w:rsidRPr="00AF7355">
        <w:rPr>
          <w:rFonts w:ascii="Times New Roman" w:hAnsi="Times New Roman" w:cs="Times New Roman"/>
          <w:bCs/>
          <w:sz w:val="24"/>
          <w:szCs w:val="24"/>
        </w:rPr>
        <w:t>контроля, за</w:t>
      </w:r>
      <w:proofErr w:type="gram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использованием и сохранностью муниципального</w:t>
      </w:r>
      <w:r w:rsidRPr="00AF7355">
        <w:rPr>
          <w:rFonts w:ascii="Times New Roman" w:hAnsi="Times New Roman" w:cs="Times New Roman"/>
          <w:sz w:val="24"/>
          <w:szCs w:val="24"/>
        </w:rPr>
        <w:t xml:space="preserve"> </w:t>
      </w:r>
      <w:r w:rsidRPr="00AF7355">
        <w:rPr>
          <w:rFonts w:ascii="Times New Roman" w:hAnsi="Times New Roman" w:cs="Times New Roman"/>
          <w:bCs/>
          <w:sz w:val="24"/>
          <w:szCs w:val="24"/>
        </w:rPr>
        <w:t xml:space="preserve">жилищного фонда на территории </w:t>
      </w:r>
      <w:proofErr w:type="spellStart"/>
      <w:r w:rsidRPr="00AF7355">
        <w:rPr>
          <w:rFonts w:ascii="Times New Roman" w:hAnsi="Times New Roman" w:cs="Times New Roman"/>
          <w:bCs/>
          <w:sz w:val="24"/>
          <w:szCs w:val="24"/>
        </w:rPr>
        <w:lastRenderedPageBreak/>
        <w:t>Кайгородского</w:t>
      </w:r>
      <w:proofErr w:type="spellEnd"/>
      <w:r w:rsidRPr="00AF7355">
        <w:rPr>
          <w:rFonts w:ascii="Times New Roman" w:hAnsi="Times New Roman" w:cs="Times New Roman"/>
          <w:bCs/>
          <w:sz w:val="24"/>
          <w:szCs w:val="24"/>
        </w:rPr>
        <w:t xml:space="preserve"> сельсовета  Краснозерского района Новосибирской области признать утратившим силу.    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2. Специалисту администрации (Васильцова Т.Н.) обеспечить публикацию данного постановления в периодическом печатном издании «Сельский Вестник» органов местного самоуправления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     3.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Контроль, за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                    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В.И. </w:t>
      </w:r>
      <w:proofErr w:type="spellStart"/>
      <w:r w:rsidRPr="00AF7355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AF735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АДМИНИСТРАЦИЯ  </w:t>
      </w:r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  СЕЛЬСОВЕТА</w:t>
      </w:r>
    </w:p>
    <w:p w:rsidR="00AF7355" w:rsidRPr="00AF7355" w:rsidRDefault="00AF7355" w:rsidP="00AF7355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caps/>
          <w:sz w:val="24"/>
          <w:szCs w:val="24"/>
        </w:rPr>
        <w:t>КРАСНОЗЕРСКОГО  района Новосибирской области</w:t>
      </w:r>
    </w:p>
    <w:p w:rsidR="00AF7355" w:rsidRPr="00AF7355" w:rsidRDefault="00AF7355" w:rsidP="00AF735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AF7355" w:rsidRPr="00AF7355" w:rsidRDefault="00AF7355" w:rsidP="00AF735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04.10.2019                                 </w:t>
      </w:r>
      <w:proofErr w:type="spellStart"/>
      <w:r w:rsidRPr="00AF7355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gramStart"/>
      <w:r w:rsidRPr="00AF7355">
        <w:rPr>
          <w:rFonts w:ascii="Times New Roman" w:eastAsia="Times New Roman" w:hAnsi="Times New Roman" w:cs="Times New Roman"/>
          <w:bCs/>
          <w:sz w:val="24"/>
          <w:szCs w:val="24"/>
        </w:rPr>
        <w:t>.К</w:t>
      </w:r>
      <w:proofErr w:type="gramEnd"/>
      <w:r w:rsidRPr="00AF7355">
        <w:rPr>
          <w:rFonts w:ascii="Times New Roman" w:eastAsia="Times New Roman" w:hAnsi="Times New Roman" w:cs="Times New Roman"/>
          <w:bCs/>
          <w:sz w:val="24"/>
          <w:szCs w:val="24"/>
        </w:rPr>
        <w:t>айгородский</w:t>
      </w:r>
      <w:proofErr w:type="spellEnd"/>
      <w:r w:rsidRPr="00AF735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№ 129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Положении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об особенностях подачи и рассмотрения жалоб на решения и действия (бездействие) администрации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</w:t>
      </w:r>
    </w:p>
    <w:bookmarkEnd w:id="2"/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В целях реализации механизма досудебного (внесудебного) обжалования заявителем решений и действий (бездействия) администрации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работников, в соответствии с Федеральным законом от 27.07.2010 № 210-ФЗ «Об организации предоставления государственных и муниципальных услуг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», руководствуясь Уставом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ПОСТАНОВЛЯЕТ: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Утвердить Положение об особенностях подачи и рассмотрения жалоб на решения и действия (бездействие) администрации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 (приложение).</w:t>
      </w:r>
      <w:proofErr w:type="gramEnd"/>
    </w:p>
    <w:p w:rsidR="00AF7355" w:rsidRPr="00AF7355" w:rsidRDefault="00AF7355" w:rsidP="00AF7355">
      <w:pPr>
        <w:pStyle w:val="ConsPlusTitle"/>
        <w:jc w:val="both"/>
      </w:pPr>
      <w:r w:rsidRPr="00AF7355">
        <w:rPr>
          <w:b w:val="0"/>
        </w:rPr>
        <w:t xml:space="preserve">       2. Признать утратившим силу постановление администрации </w:t>
      </w:r>
      <w:proofErr w:type="spellStart"/>
      <w:r w:rsidRPr="00AF7355">
        <w:rPr>
          <w:b w:val="0"/>
        </w:rPr>
        <w:t>Кайгородского</w:t>
      </w:r>
      <w:proofErr w:type="spellEnd"/>
      <w:r w:rsidRPr="00AF7355">
        <w:rPr>
          <w:b w:val="0"/>
        </w:rPr>
        <w:t xml:space="preserve"> сельсовета Краснозерского района Новосибирской области от 05.05.2019 № 62</w:t>
      </w:r>
      <w:r w:rsidRPr="00AF7355">
        <w:t xml:space="preserve"> «</w:t>
      </w:r>
      <w:r w:rsidRPr="00AF7355">
        <w:rPr>
          <w:b w:val="0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AF7355">
        <w:rPr>
          <w:b w:val="0"/>
        </w:rPr>
        <w:t>Кайгородского</w:t>
      </w:r>
      <w:proofErr w:type="spellEnd"/>
      <w:r w:rsidRPr="00AF7355">
        <w:rPr>
          <w:b w:val="0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3. Опубликовать настоящее постановление в периодическом печатном издании «Сельский Вестник» органов местного самоуправления 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 и разместить на официальном сайте администрации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сети «Интернет».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                              </w:t>
      </w:r>
    </w:p>
    <w:p w:rsidR="00AF7355" w:rsidRPr="00AF7355" w:rsidRDefault="00AF7355" w:rsidP="00AF73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Краснозерского  района Новосибирской области                              В.И.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Варава</w:t>
      </w:r>
      <w:proofErr w:type="spellEnd"/>
    </w:p>
    <w:p w:rsidR="00AF7355" w:rsidRPr="00AF7355" w:rsidRDefault="00AF7355" w:rsidP="00AF735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AF7355" w:rsidRPr="00AF7355" w:rsidRDefault="00AF7355" w:rsidP="00AF735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F7355" w:rsidRPr="00AF7355" w:rsidRDefault="00AF7355" w:rsidP="00AF735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 сельсовета </w:t>
      </w:r>
    </w:p>
    <w:p w:rsidR="00AF7355" w:rsidRPr="00AF7355" w:rsidRDefault="00AF7355" w:rsidP="00AF735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Краснозерского  района </w:t>
      </w:r>
    </w:p>
    <w:p w:rsidR="00AF7355" w:rsidRPr="00AF7355" w:rsidRDefault="00AF7355" w:rsidP="00AF735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AF7355" w:rsidRPr="00AF7355" w:rsidRDefault="00AF7355" w:rsidP="00AF735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От  04.10.2019  № 129</w:t>
      </w:r>
    </w:p>
    <w:p w:rsidR="00AF7355" w:rsidRPr="00AF7355" w:rsidRDefault="00AF7355" w:rsidP="00AF73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ПОЛОЖЕНИЕ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об особенностях подачи и рассмотрения жалоб на решения и действия (бездействие) администрации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</w:t>
      </w:r>
      <w:proofErr w:type="gramEnd"/>
    </w:p>
    <w:p w:rsidR="00AF7355" w:rsidRPr="00AF7355" w:rsidRDefault="00AF7355" w:rsidP="00AF73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1. Общие положения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Положение об особенностях подачи и рассмотрения жалоб на решения и действия (бездействие) администрации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</w:t>
      </w:r>
      <w:r w:rsidRPr="00AF7355">
        <w:rPr>
          <w:rFonts w:ascii="Times New Roman" w:eastAsia="Times New Roman" w:hAnsi="Times New Roman" w:cs="Times New Roman"/>
          <w:sz w:val="24"/>
          <w:szCs w:val="24"/>
        </w:rPr>
        <w:lastRenderedPageBreak/>
        <w:t>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 (далее - Положение) разработано в соответствии с Федеральными законами от 06.10.2003 № 131-ФЗ «Об общих принципах организации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местного самоуправления в Российской Федерации», от 27.07.2010 № 210-ФЗ «Об организации предоставления государственных и муниципальных услуг» (далее - Федеральный закон № 210-ФЗ), постановлением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которые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федеральным законом наделены полномочиями по предоставлению государственных услуг в установленной сфере деятельности, и их должностных лиц», Уставом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Положение устанавливает особенности подачи и рассмотрения жалоб на решения и действия (бездействие) администрации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администрация), предоставляющей муниципальные услуги, и ее должностных лиц, муниципальных служащих, а также на решения и действия (бездействие) государственного автономного учреждения Новосибирской области «Многофункциональный центр организации предоставления государственных и муниципальных услуг Новосибирской области» (далее - ГАУ «МФЦ») и его работников.</w:t>
      </w:r>
      <w:proofErr w:type="gramEnd"/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1.3. В случае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если федеральным законом установлен порядок (процедура) подачи и рассмотрения жалоб на решения и действия (бездействие) органов, предоставляющих муниципальные (государственные) услуги, должностных лиц органов, предоставляющих муниципальные (государственные) услуги, либо муниципальных служащих, для отношений, связанных с подачей и рассмотрением указанных жалоб, нормы Положения не применяются.</w:t>
      </w:r>
    </w:p>
    <w:p w:rsidR="00AF7355" w:rsidRPr="00AF7355" w:rsidRDefault="00AF7355" w:rsidP="00AF73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2. Особенности подачи жалобы на решения и действия (бездействие)</w:t>
      </w:r>
    </w:p>
    <w:p w:rsidR="00AF7355" w:rsidRPr="00AF7355" w:rsidRDefault="00AF7355" w:rsidP="00AF73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администрац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должностных лиц, муниципальных служащих, а также на решения и действия (бездействие) ГАУ «МФЦ» и его работников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2.1. Жалоба подается физическими или юридическими лицами либо их уполномоченными представителями (далее - заявитель) в письменной форме на бумажном носителе, в том числе при личном приеме заявителя, в электронной форме в случаях, предусмотренных статьей 11.1 Федерального закона № 210-ФЗ. Регистрация жалобы осуществляется в день ее поступления.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2.1.1. Жалоба на решения и действия (бездействие) администрации, должностного лица администрации либо муниципального служащего на бумажном носителе может быть подана: 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непосредственно в администрацию, специалисту ответственному за прием и регистрацию обращений граждан;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почтовым отправлением по месту нахождения администрации;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через ГАУ «МФЦ»;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в ходе личного приема Главы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Глава).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2.1.2. В электронной форме жалоба на решения и действия (бездействие) администрации, должностного лица администрации либо муниципального служащего может быть подана заявителем посредством: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официального сайта администрации в информационно-телекоммуникационной сети Интернет (http://kaygorodskiy.nso.ru);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федеральной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www.gosuslugi.ru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>) (далее - ЕГПУ) либо государственную информационную систему «Портал регионального портала государственных и муниципальных услуг Новосибирской области» (http://54.gosuslugi.ru) (далее - РГПУ);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(бездействий), совершенных при предоставлении государственных и муниципальных услуг (https://do.gosuslugi.ru).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При подаче жалобы в электронной форме документ, подтверждающий полномочия представителя, может быть представлен в форме электронного документа, подписанного </w:t>
      </w:r>
      <w:r w:rsidRPr="00AF7355">
        <w:rPr>
          <w:rFonts w:ascii="Times New Roman" w:eastAsia="Times New Roman" w:hAnsi="Times New Roman" w:cs="Times New Roman"/>
          <w:sz w:val="24"/>
          <w:szCs w:val="24"/>
        </w:rPr>
        <w:lastRenderedPageBreak/>
        <w:t>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2.1.3. Жалобы на решения и действия (бездействие) ГАУ «МФЦ», работников ГАУ «МФЦ» может быть направлена по почте, с использованием информационно-телекоммуникационной сети «Интернет», официального сайта ГАУ «МФЦ» (http://www.mfc-nso.ru), ЕГПУ либо РГПУ, а также может быть принята при личном приеме заявителя. 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2.2. Требования к порядку подачи жалобы: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2.2.1. Жалоба на решения и действия (бездействие) администрации подается Главе.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2.2.2. Жалоба на действия (бездействие) муниципального служащего администрации подается Главе.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2.2.3. Жалобы на решения и действия (бездействие) работников ГАУ «МФЦ» подаются руководителю ГАУ «МФЦ». Жалоба на решения и действия (бездействие) ГАУ «МФЦ» подается учредителю ГАУ «МФЦ» или должностному лицу, уполномоченному нормативным правовым актом Новосибирской области. 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При поступлении жалобы на решения и действия (бездействие) администрации, должностного лица администрации либо муниципального служащего в соответствии с абзацем четвертым подпункта 2.1.1 Положения, ГАУ «МФЦ» обеспечивает ее передачу в администрацию  в порядке и сроки, которые установлены соглашением о взаимодействии между ГАУ «МФЦ» и администрацией, но не позднее следующего рабочего дня со дня поступления жалобы.</w:t>
      </w:r>
      <w:proofErr w:type="gramEnd"/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2.4.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Жалоба на решения и (или) действия (бездействие) администрации, предоставляющей муниципальные услуги, должностных лиц администрации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порядке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>, установленном статьей 11.2 Федерального закона  № 210-ФЗ, Положением либо в порядке, установленном антимонопольным законодательством Российской Федерации, в антимонопольный орган.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2.5. Жалоба Должна содержать:</w:t>
      </w:r>
    </w:p>
    <w:p w:rsidR="00AF7355" w:rsidRPr="00AF7355" w:rsidRDefault="00AF7355" w:rsidP="00AF7355">
      <w:pPr>
        <w:pStyle w:val="pboth"/>
        <w:shd w:val="clear" w:color="auto" w:fill="FFFFFF"/>
        <w:spacing w:before="0" w:beforeAutospacing="0" w:after="0" w:afterAutospacing="0"/>
        <w:jc w:val="both"/>
      </w:pPr>
      <w:r w:rsidRPr="00AF7355">
        <w:t xml:space="preserve">       2.5.1. Наименование органа,   предоставляющего муниципальную услугу, должностного лица органа,   предоставляющего муниципальную услугу    или муниципального служащего, многофункционального центра, его руководителя и (или) работника, организаций, предусмотренных </w:t>
      </w:r>
      <w:hyperlink r:id="rId24" w:history="1">
        <w:r w:rsidRPr="00AF7355">
          <w:rPr>
            <w:rStyle w:val="a6"/>
            <w:bdr w:val="none" w:sz="0" w:space="0" w:color="auto" w:frame="1"/>
          </w:rPr>
          <w:t>частью 1.1 статьи 16</w:t>
        </w:r>
      </w:hyperlink>
      <w:r w:rsidRPr="00AF7355">
        <w:t>  Федерального закона от 27.07.2010 № 210-ФЗ, их руководителей и (или) работников, решения и действия (бездействие) которых обжалуются;</w:t>
      </w:r>
    </w:p>
    <w:p w:rsidR="00AF7355" w:rsidRPr="00AF7355" w:rsidRDefault="00AF7355" w:rsidP="00AF7355">
      <w:pPr>
        <w:pStyle w:val="pboth"/>
        <w:shd w:val="clear" w:color="auto" w:fill="FFFFFF"/>
        <w:spacing w:before="0" w:beforeAutospacing="0" w:after="0" w:afterAutospacing="0"/>
        <w:jc w:val="both"/>
      </w:pPr>
      <w:bookmarkStart w:id="3" w:name="000114"/>
      <w:bookmarkEnd w:id="3"/>
      <w:r w:rsidRPr="00AF7355">
        <w:t xml:space="preserve">       2.5.2. </w:t>
      </w:r>
      <w:proofErr w:type="gramStart"/>
      <w:r w:rsidRPr="00AF7355"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F7355" w:rsidRPr="00AF7355" w:rsidRDefault="00AF7355" w:rsidP="00AF7355">
      <w:pPr>
        <w:pStyle w:val="pboth"/>
        <w:shd w:val="clear" w:color="auto" w:fill="FFFFFF"/>
        <w:spacing w:before="0" w:beforeAutospacing="0" w:after="0" w:afterAutospacing="0"/>
        <w:jc w:val="both"/>
      </w:pPr>
      <w:bookmarkStart w:id="4" w:name="000231"/>
      <w:bookmarkStart w:id="5" w:name="000115"/>
      <w:bookmarkEnd w:id="4"/>
      <w:bookmarkEnd w:id="5"/>
      <w:r w:rsidRPr="00AF7355">
        <w:t xml:space="preserve">       2.5.3. Сведения об обжалуемых решениях и действиях (бездействии)     органа, предоставляющего муниципальную услугу, должностного лица органа,   предоставляющего муниципальную услугу,    или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25" w:history="1">
        <w:r w:rsidRPr="00AF7355">
          <w:rPr>
            <w:rStyle w:val="a6"/>
            <w:bdr w:val="none" w:sz="0" w:space="0" w:color="auto" w:frame="1"/>
          </w:rPr>
          <w:t>частью 1.1 статьи 16</w:t>
        </w:r>
      </w:hyperlink>
      <w:r w:rsidRPr="00AF7355">
        <w:t> Федерального закона от 27.07.2010  № 210-ФЗ, их работников;</w:t>
      </w:r>
    </w:p>
    <w:p w:rsidR="00AF7355" w:rsidRPr="00AF7355" w:rsidRDefault="00AF7355" w:rsidP="00AF7355">
      <w:pPr>
        <w:pStyle w:val="pboth"/>
        <w:shd w:val="clear" w:color="auto" w:fill="FFFFFF"/>
        <w:spacing w:before="0" w:beforeAutospacing="0" w:after="0" w:afterAutospacing="0"/>
        <w:jc w:val="both"/>
      </w:pPr>
      <w:bookmarkStart w:id="6" w:name="000232"/>
      <w:bookmarkStart w:id="7" w:name="000116"/>
      <w:bookmarkEnd w:id="6"/>
      <w:bookmarkEnd w:id="7"/>
      <w:r w:rsidRPr="00AF7355">
        <w:t xml:space="preserve">       2.5.4. Доводы, на основании которых заявитель не согласен с решением и действием (бездействием)   органа, предоставляющего муниципальную услугу, должностного лица   органа, предоставляющего муниципальную услугу,   или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26" w:history="1">
        <w:r w:rsidRPr="00AF7355">
          <w:rPr>
            <w:rStyle w:val="a6"/>
            <w:bdr w:val="none" w:sz="0" w:space="0" w:color="auto" w:frame="1"/>
          </w:rPr>
          <w:t>частью 1.1 статьи 16</w:t>
        </w:r>
      </w:hyperlink>
      <w:r w:rsidRPr="00AF7355">
        <w:t> Федерального закона от 27.07.2010 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AF7355" w:rsidRPr="00AF7355" w:rsidRDefault="00AF7355" w:rsidP="00AF73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3. Особенности рассмотрения жалобы на решения и действия</w:t>
      </w:r>
    </w:p>
    <w:p w:rsidR="00AF7355" w:rsidRPr="00AF7355" w:rsidRDefault="00AF7355" w:rsidP="00AF73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(бездействие) администрации, ее должностных лиц, муниципальных</w:t>
      </w:r>
    </w:p>
    <w:p w:rsidR="00AF7355" w:rsidRPr="00AF7355" w:rsidRDefault="00AF7355" w:rsidP="00AF73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служащих, а также на решения и действия (бездействие) ГАУ «МФЦ» и его работников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Жалоба, поступившая в администрацию, ГАУ «МФЦ», учредителю ГАУ «МФЦ», подлежит рассмотрению в течение 15 рабочих дней со дня ее регистрации, а в случае обжалования отказа администрации, должностного лица администрации, ГАУ «МФЦ» в приеме документов у заявителя либо в исправлении допущенных опечаток и ошибок или в случае </w:t>
      </w:r>
      <w:r w:rsidRPr="00AF7355">
        <w:rPr>
          <w:rFonts w:ascii="Times New Roman" w:eastAsia="Times New Roman" w:hAnsi="Times New Roman" w:cs="Times New Roman"/>
          <w:sz w:val="24"/>
          <w:szCs w:val="24"/>
        </w:rPr>
        <w:lastRenderedPageBreak/>
        <w:t>обжалования нарушения установленного срока таких исправлений - в течение пяти рабочих дней со дня ее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регистрации. 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3.2. По результатам рассмотрения жалобы принимается одно из следующих решений: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- жалоба удовлетворяется, в том числе в форме отмены принятого решения, исправления опечаток и ошибок в выданных в результате предоставления муниципальных услуг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органами местного самоуправления </w:t>
      </w:r>
      <w:proofErr w:type="spellStart"/>
      <w:r w:rsidRPr="00AF7355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области;</w:t>
      </w:r>
      <w:proofErr w:type="gramEnd"/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3.3. Не позднее дня, следующего за днем принятия решения, указанного в пункте 3.2 Положения,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3.3.1. В случае признания жалобы подлежащей удовлетворению в ответе заявителю, указанном в пункте 3.3 Положения, дается информация о действиях, осуществляемых администрацией, многофункциональным центром, в целях незамедлительного устранения выявленных нарушений при оказании муниципальной   услуги, а также приносятся извинения за доставленные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неудобства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  услуги.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3.3.2. В случае признания </w:t>
      </w: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жалобы</w:t>
      </w:r>
      <w:proofErr w:type="gramEnd"/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пункте 3.3 Положения, даются аргументированные разъяснения о причинах принятого решения, а также информация о порядке обжалования принятого решения. 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3.4. В письменном ответе по результатам рассмотрения жалобы указывается: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7355">
        <w:rPr>
          <w:rFonts w:ascii="Times New Roman" w:eastAsia="Times New Roman" w:hAnsi="Times New Roman" w:cs="Times New Roman"/>
          <w:sz w:val="24"/>
          <w:szCs w:val="24"/>
        </w:rPr>
        <w:t>наименование органа местного самоуправления, рассмотревшего жалобу, должность, фамилия, имя, отчество (при наличии) должностного лица администрации, принявшего решение по жалобе; наименование учредителя ГАУ «МФЦ» либо должность, фамилия, имя, отчество (при наличии) руководителя ГАУ «МФЦ» или должностного лица, уполномоченного нормативным правовым актом Новосибирской области (при рассмотрении жалобы, поданной в соответствии с подпунктом 2.1.3 Положения);</w:t>
      </w:r>
      <w:proofErr w:type="gramEnd"/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фамилия, имя, отчество (при наличии) или наименование заявителя;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основания для принятия решения по жалобе;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принятое по жалобе решение;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если жалоба признана обоснованной, - сроки устранения выявленных нарушений, в том числе срок предоставления муниципальной  услуги;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>сведения о порядке обжалования принятого по жалобе решения.</w:t>
      </w:r>
    </w:p>
    <w:p w:rsidR="00AF7355" w:rsidRPr="00AF7355" w:rsidRDefault="00AF7355" w:rsidP="00AF7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355">
        <w:rPr>
          <w:rFonts w:ascii="Times New Roman" w:eastAsia="Times New Roman" w:hAnsi="Times New Roman" w:cs="Times New Roman"/>
          <w:sz w:val="24"/>
          <w:szCs w:val="24"/>
        </w:rPr>
        <w:t xml:space="preserve">        3.5.  </w:t>
      </w:r>
      <w:r w:rsidRPr="00AF7355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AF7355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AF7355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AF7355" w:rsidRPr="00AF7355" w:rsidRDefault="00AF7355" w:rsidP="00AF7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7355" w:rsidRPr="00AF7355" w:rsidRDefault="00AF7355" w:rsidP="00AF735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F7355" w:rsidRPr="00AF7355" w:rsidRDefault="00AF7355" w:rsidP="00AF735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F7355" w:rsidRPr="00AF7355" w:rsidRDefault="00AF7355" w:rsidP="00AF7355">
      <w:pPr>
        <w:pStyle w:val="ConsPlusNormal"/>
        <w:rPr>
          <w:rFonts w:ascii="Times New Roman" w:hAnsi="Times New Roman"/>
          <w:sz w:val="24"/>
          <w:szCs w:val="24"/>
        </w:rPr>
      </w:pPr>
    </w:p>
    <w:p w:rsidR="00AF7355" w:rsidRPr="00AF7355" w:rsidRDefault="00AF7355" w:rsidP="00AF7355">
      <w:pPr>
        <w:pStyle w:val="ConsPlusNormal"/>
        <w:rPr>
          <w:rFonts w:ascii="Times New Roman" w:hAnsi="Times New Roman"/>
          <w:sz w:val="24"/>
          <w:szCs w:val="24"/>
        </w:rPr>
      </w:pPr>
    </w:p>
    <w:p w:rsidR="00AF7355" w:rsidRPr="00AF7355" w:rsidRDefault="00AF7355" w:rsidP="00AF7355">
      <w:pPr>
        <w:pStyle w:val="ConsPlusNormal"/>
        <w:rPr>
          <w:rFonts w:ascii="Times New Roman" w:hAnsi="Times New Roman"/>
          <w:sz w:val="24"/>
          <w:szCs w:val="24"/>
        </w:rPr>
      </w:pPr>
    </w:p>
    <w:p w:rsidR="00AF7355" w:rsidRPr="00AF7355" w:rsidRDefault="00AF7355" w:rsidP="00AF7355">
      <w:pPr>
        <w:pStyle w:val="ConsPlusNormal"/>
        <w:rPr>
          <w:rFonts w:ascii="Times New Roman" w:hAnsi="Times New Roman"/>
          <w:sz w:val="24"/>
          <w:szCs w:val="24"/>
        </w:rPr>
      </w:pPr>
    </w:p>
    <w:p w:rsidR="00AF7355" w:rsidRPr="00AF7355" w:rsidRDefault="00AF7355" w:rsidP="00AF7355">
      <w:pPr>
        <w:pStyle w:val="ConsPlusNormal"/>
        <w:rPr>
          <w:rFonts w:ascii="Times New Roman" w:hAnsi="Times New Roman"/>
          <w:sz w:val="24"/>
          <w:szCs w:val="24"/>
        </w:rPr>
      </w:pPr>
    </w:p>
    <w:p w:rsidR="00AF7355" w:rsidRPr="00AF7355" w:rsidRDefault="00AF7355" w:rsidP="00AF7355">
      <w:pPr>
        <w:pStyle w:val="ConsPlusNormal"/>
        <w:rPr>
          <w:rFonts w:ascii="Times New Roman" w:hAnsi="Times New Roman"/>
          <w:sz w:val="24"/>
          <w:szCs w:val="24"/>
        </w:rPr>
      </w:pPr>
    </w:p>
    <w:p w:rsidR="00AF7355" w:rsidRPr="00AF7355" w:rsidRDefault="00AF7355" w:rsidP="00AF7355">
      <w:pPr>
        <w:pStyle w:val="ConsPlusNormal"/>
        <w:rPr>
          <w:rFonts w:ascii="Times New Roman" w:hAnsi="Times New Roman"/>
          <w:sz w:val="24"/>
          <w:szCs w:val="24"/>
        </w:rPr>
      </w:pPr>
    </w:p>
    <w:p w:rsidR="00AF7355" w:rsidRPr="00AF7355" w:rsidRDefault="00AF7355" w:rsidP="00AF7355">
      <w:pPr>
        <w:pStyle w:val="ConsPlusNormal"/>
        <w:rPr>
          <w:rFonts w:ascii="Times New Roman" w:hAnsi="Times New Roman"/>
          <w:sz w:val="24"/>
          <w:szCs w:val="24"/>
        </w:rPr>
      </w:pPr>
    </w:p>
    <w:p w:rsidR="00AF7355" w:rsidRPr="00AF7355" w:rsidRDefault="00AF7355" w:rsidP="00AF7355">
      <w:pPr>
        <w:pStyle w:val="ConsPlusNormal"/>
        <w:rPr>
          <w:rFonts w:ascii="Times New Roman" w:hAnsi="Times New Roman"/>
          <w:sz w:val="24"/>
          <w:szCs w:val="24"/>
        </w:rPr>
      </w:pPr>
    </w:p>
    <w:p w:rsidR="00AF7355" w:rsidRDefault="00AF7355" w:rsidP="00AF7355">
      <w:pPr>
        <w:pStyle w:val="ConsPlusNormal"/>
        <w:rPr>
          <w:rFonts w:ascii="Times New Roman" w:hAnsi="Times New Roman"/>
        </w:rPr>
      </w:pPr>
    </w:p>
    <w:p w:rsidR="00AF7355" w:rsidRDefault="00AF7355" w:rsidP="00AF7355">
      <w:pPr>
        <w:pStyle w:val="ConsPlusNormal"/>
        <w:rPr>
          <w:rFonts w:ascii="Times New Roman" w:hAnsi="Times New Roman"/>
        </w:rPr>
      </w:pPr>
    </w:p>
    <w:p w:rsidR="00AF7355" w:rsidRDefault="00AF7355" w:rsidP="00AF7355">
      <w:pPr>
        <w:pStyle w:val="ConsPlusNormal"/>
        <w:rPr>
          <w:rFonts w:ascii="Times New Roman" w:hAnsi="Times New Roman"/>
        </w:rPr>
      </w:pPr>
    </w:p>
    <w:p w:rsidR="00AF7355" w:rsidRDefault="00AF7355" w:rsidP="00AF7355">
      <w:pPr>
        <w:pStyle w:val="ConsPlusNormal"/>
        <w:rPr>
          <w:rFonts w:ascii="Times New Roman" w:hAnsi="Times New Roman"/>
        </w:rPr>
      </w:pPr>
    </w:p>
    <w:p w:rsidR="00AF7355" w:rsidRPr="00AF7355" w:rsidRDefault="00AF7355">
      <w:pPr>
        <w:rPr>
          <w:rFonts w:ascii="Times New Roman" w:hAnsi="Times New Roman" w:cs="Times New Roman"/>
          <w:sz w:val="24"/>
          <w:szCs w:val="24"/>
        </w:rPr>
      </w:pPr>
    </w:p>
    <w:sectPr w:rsidR="00AF7355" w:rsidRPr="00AF7355" w:rsidSect="00AF7355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100DA"/>
    <w:multiLevelType w:val="multilevel"/>
    <w:tmpl w:val="BF6E7562"/>
    <w:lvl w:ilvl="0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2160"/>
      </w:pPr>
      <w:rPr>
        <w:rFonts w:hint="default"/>
      </w:rPr>
    </w:lvl>
  </w:abstractNum>
  <w:abstractNum w:abstractNumId="1">
    <w:nsid w:val="14A52D82"/>
    <w:multiLevelType w:val="multilevel"/>
    <w:tmpl w:val="DE3087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2">
    <w:nsid w:val="3C0C5A2D"/>
    <w:multiLevelType w:val="multilevel"/>
    <w:tmpl w:val="CF28E2B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70" w:hanging="2160"/>
      </w:pPr>
      <w:rPr>
        <w:rFonts w:hint="default"/>
      </w:rPr>
    </w:lvl>
  </w:abstractNum>
  <w:abstractNum w:abstractNumId="3">
    <w:nsid w:val="48FC3EDB"/>
    <w:multiLevelType w:val="multilevel"/>
    <w:tmpl w:val="5504DBC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7355"/>
    <w:rsid w:val="00A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3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7355"/>
    <w:pPr>
      <w:ind w:left="720"/>
      <w:contextualSpacing/>
    </w:pPr>
  </w:style>
  <w:style w:type="paragraph" w:customStyle="1" w:styleId="ConsPlusTitle">
    <w:name w:val="ConsPlusTitle"/>
    <w:rsid w:val="00AF73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6">
    <w:name w:val="Hyperlink"/>
    <w:basedOn w:val="a0"/>
    <w:rsid w:val="00AF7355"/>
    <w:rPr>
      <w:color w:val="0000FF"/>
      <w:u w:val="single"/>
    </w:rPr>
  </w:style>
  <w:style w:type="paragraph" w:customStyle="1" w:styleId="ConsPlusNormal">
    <w:name w:val="ConsPlusNormal"/>
    <w:link w:val="ConsPlusNormal0"/>
    <w:rsid w:val="00AF73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AF7355"/>
    <w:rPr>
      <w:rFonts w:ascii="Calibri" w:eastAsia="Times New Roman" w:hAnsi="Calibri" w:cs="Times New Roman"/>
      <w:szCs w:val="20"/>
    </w:rPr>
  </w:style>
  <w:style w:type="paragraph" w:customStyle="1" w:styleId="pboth">
    <w:name w:val="pboth"/>
    <w:basedOn w:val="a"/>
    <w:rsid w:val="00AF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09234D04BCBACDC2B62B9F783F5F95B0FE2D4506D6899D69488D6168EDAE637E7CAC1311E29464EA376E56Ag4i1D" TargetMode="External"/><Relationship Id="rId13" Type="http://schemas.openxmlformats.org/officeDocument/2006/relationships/hyperlink" Target="consultantplus://offline/ref=91A1098099D51E7A0AC41025F5B0AB37CFD7B0BB576D0F9E2F871A90D91BE3FD6D122421771005E18F4D352A2A0A3CC5E56698133AF7C1C00564C" TargetMode="External"/><Relationship Id="rId18" Type="http://schemas.openxmlformats.org/officeDocument/2006/relationships/hyperlink" Target="consultantplus://offline/ref=91A1098099D51E7A0AC41025F5B0AB37CFD7B0BB576D0F9E2F871A90D91BE3FD6D122421771005E18F4D352A2A0A3CC5E56698133AF7C1C00564C" TargetMode="External"/><Relationship Id="rId26" Type="http://schemas.openxmlformats.org/officeDocument/2006/relationships/hyperlink" Target="https://sudact.ru/law/federalnyi-zakon-ot-27072010-n-210-fz-ob/glava-4/statia-16/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E709234D04BCBACDC2B62B9F783F5F95A0CE0D1536A6899D69488D6168EDAE625E792CD331837464FB620B42F1D864706CE77F7B5E500EEg7iBD" TargetMode="External"/><Relationship Id="rId7" Type="http://schemas.openxmlformats.org/officeDocument/2006/relationships/hyperlink" Target="consultantplus://offline/ref=04501B441C35A5AB98394CF3D30DF7E183E012BDDAD4CC222AD6E732913C05ED6DFAB39CE80AE0C6B5BF2BCEAE64612F255099A2EBD25EFBx6U2D" TargetMode="External"/><Relationship Id="rId12" Type="http://schemas.openxmlformats.org/officeDocument/2006/relationships/hyperlink" Target="consultantplus://offline/main?base=RLAW154;n=27129;fld=134;dst=100010" TargetMode="External"/><Relationship Id="rId17" Type="http://schemas.openxmlformats.org/officeDocument/2006/relationships/hyperlink" Target="consultantplus://offline/ref=BABD45D5768C62BD8F37B887FAE602735CD0DCD84BE6D587FA1FF22592282C8E0B47B113DF0131BFF91EF22D65D4691000AD92D081AD4DFBUDE" TargetMode="External"/><Relationship Id="rId25" Type="http://schemas.openxmlformats.org/officeDocument/2006/relationships/hyperlink" Target="https://sudact.ru/law/federalnyi-zakon-ot-27072010-n-210-fz-ob/glava-4/statia-16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E709234D04BCBACDC2B62B9F783F5F95A0CE0D1536A6899D69488D6168EDAE625E792CD331837464FB620B42F1D864706CE77F7B5E500EEg7iBD" TargetMode="External"/><Relationship Id="rId20" Type="http://schemas.openxmlformats.org/officeDocument/2006/relationships/hyperlink" Target="consultantplus://offline/ref=0E709234D04BCBACDC2B62B9F783F5F95B0FE2D4506D6899D69488D6168EDAE637E7CAC1311E29464EA376E56Ag4i1D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1A1098099D51E7A0AC41025F5B0AB37CFD7B0BB576D0F9E2F871A90D91BE3FD6D122421771005E18F4D352A2A0A3CC5E56698133AF7C1C00564C" TargetMode="External"/><Relationship Id="rId11" Type="http://schemas.openxmlformats.org/officeDocument/2006/relationships/hyperlink" Target="consultantplus://offline/main?base=RLAW154;n=27129;fld=134;dst=100010" TargetMode="External"/><Relationship Id="rId24" Type="http://schemas.openxmlformats.org/officeDocument/2006/relationships/hyperlink" Target="https://sudact.ru/law/federalnyi-zakon-ot-27072010-n-210-fz-ob/glava-4/statia-16/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0E709234D04BCBACDC2B62B9F783F5F95B0FE2D4506D6899D69488D6168EDAE637E7CAC1311E29464EA376E56Ag4i1D" TargetMode="External"/><Relationship Id="rId23" Type="http://schemas.openxmlformats.org/officeDocument/2006/relationships/hyperlink" Target="consultantplus://offline/ref=9DEC2CDE4A9FB1613EA72E37C16612AA8C4CE4B76239F5634DED832A8B4CE3677CD8C8DDDC12776A85C64482A55BA122210ACFE15943B087FAV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BABD45D5768C62BD8F37B887FAE602735CD0DCD84BE6D587FA1FF22592282C8E0B47B113DF0131BFF91EF22D65D4691000AD92D081AD4DFBUDE" TargetMode="External"/><Relationship Id="rId19" Type="http://schemas.openxmlformats.org/officeDocument/2006/relationships/hyperlink" Target="consultantplus://offline/ref=04501B441C35A5AB98394CF3D30DF7E183E012BDDAD4CC222AD6E732913C05ED6DFAB39CE80AE0C6B5BF2BCEAE64612F255099A2EBD25EFBx6U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709234D04BCBACDC2B62B9F783F5F95A0CE0D1536A6899D69488D6168EDAE625E792CD331837464FB620B42F1D864706CE77F7B5E500EEg7iBD" TargetMode="External"/><Relationship Id="rId14" Type="http://schemas.openxmlformats.org/officeDocument/2006/relationships/hyperlink" Target="consultantplus://offline/ref=04501B441C35A5AB98394CF3D30DF7E183E012BDDAD4CC222AD6E732913C05ED6DFAB39CE80AE0C6B5BF2BCEAE64612F255099A2EBD25EFBx6U2D" TargetMode="External"/><Relationship Id="rId22" Type="http://schemas.openxmlformats.org/officeDocument/2006/relationships/hyperlink" Target="consultantplus://offline/ref=BABD45D5768C62BD8F37B887FAE602735CD0DCD84BE6D587FA1FF22592282C8E0B47B113DF0131BFF91EF22D65D4691000AD92D081AD4DFBUD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8854</Words>
  <Characters>50470</Characters>
  <Application>Microsoft Office Word</Application>
  <DocSecurity>0</DocSecurity>
  <Lines>420</Lines>
  <Paragraphs>118</Paragraphs>
  <ScaleCrop>false</ScaleCrop>
  <Company>SPecialiST RePack</Company>
  <LinksUpToDate>false</LinksUpToDate>
  <CharactersWithSpaces>59206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2019-10-04T07:22:00Z</dcterms:created>
  <dcterms:modified xsi:type="dcterms:W3CDTF">2019-10-04T07:28:00Z</dcterms:modified>
</cp:coreProperties>
</file>