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8"/>
          <w:szCs w:val="28"/>
          <w:lang w:eastAsia="zh-CN"/>
        </w:rPr>
      </w:pPr>
      <w:r w:rsidRPr="00C102D3">
        <w:rPr>
          <w:rFonts w:ascii="Times New Roman" w:eastAsia="Times New Roman" w:hAnsi="Times New Roman" w:cs="Times New Roman"/>
          <w:bCs/>
          <w:sz w:val="28"/>
          <w:szCs w:val="28"/>
          <w:lang w:eastAsia="zh-CN"/>
        </w:rPr>
        <w:t xml:space="preserve">СОВЕТ ДЕПУТАТОВ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8"/>
          <w:szCs w:val="28"/>
          <w:lang w:eastAsia="zh-CN"/>
        </w:rPr>
      </w:pPr>
      <w:r w:rsidRPr="00C102D3">
        <w:rPr>
          <w:rFonts w:ascii="Times New Roman" w:eastAsia="Times New Roman" w:hAnsi="Times New Roman" w:cs="Times New Roman"/>
          <w:bCs/>
          <w:sz w:val="28"/>
          <w:szCs w:val="28"/>
          <w:lang w:eastAsia="zh-CN"/>
        </w:rPr>
        <w:t xml:space="preserve">КАЙГОРОДСКОГО СЕЛЬСОВЕТА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8"/>
          <w:szCs w:val="28"/>
          <w:lang w:eastAsia="zh-CN"/>
        </w:rPr>
      </w:pPr>
      <w:r w:rsidRPr="00C102D3">
        <w:rPr>
          <w:rFonts w:ascii="Times New Roman" w:eastAsia="Times New Roman" w:hAnsi="Times New Roman" w:cs="Times New Roman"/>
          <w:bCs/>
          <w:sz w:val="28"/>
          <w:szCs w:val="28"/>
          <w:lang w:eastAsia="zh-CN"/>
        </w:rPr>
        <w:t>КРАСНОЗЕРСКОГО РАЙОНА НОВОСИБИРСКОЙ ОБЛАСТИ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Cs/>
          <w:sz w:val="28"/>
          <w:szCs w:val="28"/>
          <w:lang w:eastAsia="zh-CN"/>
        </w:rPr>
      </w:pPr>
      <w:proofErr w:type="gramStart"/>
      <w:r w:rsidRPr="00C102D3">
        <w:rPr>
          <w:rFonts w:ascii="Times New Roman" w:eastAsia="Times New Roman" w:hAnsi="Times New Roman" w:cs="Times New Roman"/>
          <w:bCs/>
          <w:sz w:val="28"/>
          <w:szCs w:val="28"/>
          <w:lang w:eastAsia="zh-CN"/>
        </w:rPr>
        <w:t>четвертого</w:t>
      </w:r>
      <w:proofErr w:type="gramEnd"/>
      <w:r w:rsidRPr="00C102D3">
        <w:rPr>
          <w:rFonts w:ascii="Times New Roman" w:eastAsia="Times New Roman" w:hAnsi="Times New Roman" w:cs="Times New Roman"/>
          <w:bCs/>
          <w:sz w:val="28"/>
          <w:szCs w:val="28"/>
          <w:lang w:eastAsia="zh-CN"/>
        </w:rPr>
        <w:t xml:space="preserve"> созыва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lang w:eastAsia="zh-CN"/>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8"/>
          <w:szCs w:val="28"/>
          <w:u w:val="single"/>
          <w:lang w:eastAsia="zh-CN"/>
        </w:rPr>
      </w:pPr>
      <w:r w:rsidRPr="00C102D3">
        <w:rPr>
          <w:rFonts w:ascii="Times New Roman" w:eastAsia="Times New Roman" w:hAnsi="Times New Roman" w:cs="Times New Roman"/>
          <w:b/>
          <w:bCs/>
          <w:sz w:val="28"/>
          <w:szCs w:val="28"/>
          <w:lang w:eastAsia="zh-CN"/>
        </w:rPr>
        <w:t>РЕШЕНИЕ</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iCs/>
          <w:sz w:val="28"/>
          <w:szCs w:val="28"/>
          <w:lang w:eastAsia="zh-CN"/>
        </w:rPr>
      </w:pPr>
      <w:r>
        <w:rPr>
          <w:rFonts w:ascii="Times New Roman" w:eastAsia="Times New Roman" w:hAnsi="Times New Roman" w:cs="Times New Roman"/>
          <w:iCs/>
          <w:sz w:val="28"/>
          <w:szCs w:val="28"/>
          <w:lang w:eastAsia="zh-CN"/>
        </w:rPr>
        <w:t>П</w:t>
      </w:r>
      <w:r w:rsidRPr="00C102D3">
        <w:rPr>
          <w:rFonts w:ascii="Times New Roman" w:eastAsia="Times New Roman" w:hAnsi="Times New Roman" w:cs="Times New Roman"/>
          <w:iCs/>
          <w:sz w:val="28"/>
          <w:szCs w:val="28"/>
          <w:lang w:eastAsia="zh-CN"/>
        </w:rPr>
        <w:t xml:space="preserve">ятьдесят четвертой </w:t>
      </w:r>
      <w:r>
        <w:rPr>
          <w:rFonts w:ascii="Times New Roman" w:eastAsia="Times New Roman" w:hAnsi="Times New Roman" w:cs="Times New Roman"/>
          <w:iCs/>
          <w:sz w:val="28"/>
          <w:szCs w:val="28"/>
          <w:lang w:eastAsia="zh-CN"/>
        </w:rPr>
        <w:t>вне</w:t>
      </w:r>
      <w:r w:rsidRPr="00C102D3">
        <w:rPr>
          <w:rFonts w:ascii="Times New Roman" w:eastAsia="Times New Roman" w:hAnsi="Times New Roman" w:cs="Times New Roman"/>
          <w:iCs/>
          <w:sz w:val="28"/>
          <w:szCs w:val="28"/>
          <w:lang w:eastAsia="zh-CN"/>
        </w:rPr>
        <w:t>очередной сессии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8"/>
          <w:szCs w:val="28"/>
          <w:lang w:eastAsia="zh-CN"/>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lang w:eastAsia="zh-CN"/>
        </w:rPr>
        <w:t xml:space="preserve">От </w:t>
      </w:r>
      <w:r w:rsidRPr="00C102D3">
        <w:rPr>
          <w:rFonts w:ascii="Times New Roman" w:eastAsia="Times New Roman" w:hAnsi="Times New Roman" w:cs="Times New Roman"/>
          <w:sz w:val="28"/>
          <w:szCs w:val="28"/>
          <w:lang w:eastAsia="zh-CN"/>
        </w:rPr>
        <w:t>09.10.2023</w:t>
      </w:r>
      <w:r>
        <w:rPr>
          <w:rFonts w:ascii="Times New Roman" w:eastAsia="Times New Roman" w:hAnsi="Times New Roman" w:cs="Times New Roman"/>
          <w:sz w:val="28"/>
          <w:szCs w:val="28"/>
          <w:lang w:eastAsia="zh-CN"/>
        </w:rPr>
        <w:t xml:space="preserve"> г.                       </w:t>
      </w:r>
      <w:r w:rsidRPr="00C102D3">
        <w:rPr>
          <w:rFonts w:ascii="Times New Roman" w:eastAsia="Times New Roman" w:hAnsi="Times New Roman" w:cs="Times New Roman"/>
          <w:spacing w:val="-2"/>
          <w:sz w:val="28"/>
          <w:szCs w:val="28"/>
        </w:rPr>
        <w:t xml:space="preserve">п. </w:t>
      </w:r>
      <w:proofErr w:type="spellStart"/>
      <w:r w:rsidRPr="00C102D3">
        <w:rPr>
          <w:rFonts w:ascii="Times New Roman" w:eastAsia="Times New Roman" w:hAnsi="Times New Roman" w:cs="Times New Roman"/>
          <w:spacing w:val="-2"/>
          <w:sz w:val="28"/>
          <w:szCs w:val="28"/>
        </w:rPr>
        <w:t>Кайгородский</w:t>
      </w:r>
      <w:proofErr w:type="spellEnd"/>
      <w:r>
        <w:rPr>
          <w:rFonts w:ascii="Times New Roman" w:eastAsia="Times New Roman" w:hAnsi="Times New Roman" w:cs="Times New Roman"/>
          <w:spacing w:val="-2"/>
          <w:sz w:val="28"/>
          <w:szCs w:val="28"/>
        </w:rPr>
        <w:t xml:space="preserve">                                              № 116</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9"/>
        <w:jc w:val="center"/>
        <w:rPr>
          <w:rFonts w:ascii="Times New Roman" w:eastAsia="Times New Roman" w:hAnsi="Times New Roman" w:cs="Times New Roman"/>
          <w:spacing w:val="-2"/>
          <w:sz w:val="28"/>
          <w:szCs w:val="28"/>
        </w:rPr>
      </w:pP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36"/>
        <w:textAlignment w:val="baseline"/>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Об утверждении Положения о муниципальном </w:t>
      </w:r>
      <w:r>
        <w:rPr>
          <w:rFonts w:ascii="Times New Roman" w:eastAsia="Times New Roman" w:hAnsi="Times New Roman" w:cs="Times New Roman"/>
          <w:sz w:val="28"/>
          <w:szCs w:val="28"/>
        </w:rPr>
        <w:t>ко</w:t>
      </w:r>
      <w:r w:rsidRPr="00C102D3">
        <w:rPr>
          <w:rFonts w:ascii="Times New Roman" w:eastAsia="Times New Roman" w:hAnsi="Times New Roman" w:cs="Times New Roman"/>
          <w:sz w:val="28"/>
          <w:szCs w:val="28"/>
        </w:rPr>
        <w:t xml:space="preserve">нтроле </w:t>
      </w:r>
      <w:r w:rsidRPr="00C102D3">
        <w:rPr>
          <w:rFonts w:ascii="Times New Roman" w:eastAsia="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C102D3">
        <w:rPr>
          <w:rFonts w:ascii="Times New Roman" w:eastAsia="Times New Roman" w:hAnsi="Times New Roman" w:cs="Times New Roman"/>
          <w:sz w:val="28"/>
          <w:szCs w:val="28"/>
        </w:rPr>
        <w:t xml:space="preserve">границах населенных пунктов Кайгородского сельсовета Краснозерского района Новосибирской области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trike/>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both"/>
        <w:rPr>
          <w:rFonts w:ascii="Times New Roman" w:eastAsia="Times New Roman" w:hAnsi="Times New Roman" w:cs="Times New Roman"/>
          <w:sz w:val="28"/>
          <w:szCs w:val="28"/>
          <w:shd w:val="clear" w:color="auto" w:fill="FFFFFF"/>
        </w:rPr>
      </w:pPr>
      <w:r w:rsidRPr="00C102D3">
        <w:rPr>
          <w:rFonts w:ascii="Times New Roman" w:eastAsia="Times New Roman" w:hAnsi="Times New Roman" w:cs="Times New Roman"/>
          <w:sz w:val="28"/>
          <w:szCs w:val="28"/>
        </w:rPr>
        <w:t xml:space="preserve">В соответствии с Федеральными </w:t>
      </w:r>
      <w:hyperlink r:id="rId4" w:history="1">
        <w:r w:rsidRPr="00C102D3">
          <w:rPr>
            <w:rFonts w:ascii="Times New Roman" w:eastAsia="Lucida Sans Unicode" w:hAnsi="Times New Roman" w:cs="Times New Roman"/>
            <w:color w:val="0000FF"/>
            <w:sz w:val="28"/>
            <w:u w:val="single"/>
          </w:rPr>
          <w:t>закон</w:t>
        </w:r>
      </w:hyperlink>
      <w:r w:rsidRPr="00C102D3">
        <w:rPr>
          <w:rFonts w:ascii="Times New Roman" w:eastAsia="Times New Roman" w:hAnsi="Times New Roman" w:cs="Times New Roman"/>
          <w:sz w:val="28"/>
          <w:szCs w:val="28"/>
        </w:rPr>
        <w:t xml:space="preserve">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w:t>
      </w:r>
      <w:proofErr w:type="spellStart"/>
      <w:r w:rsidRPr="00C102D3">
        <w:rPr>
          <w:rFonts w:ascii="Times New Roman" w:eastAsia="Times New Roman" w:hAnsi="Times New Roman" w:cs="Times New Roman"/>
          <w:sz w:val="28"/>
          <w:szCs w:val="28"/>
        </w:rPr>
        <w:t>Федерации»,Уставом</w:t>
      </w:r>
      <w:proofErr w:type="spellEnd"/>
      <w:r w:rsidRPr="00C102D3">
        <w:rPr>
          <w:rFonts w:ascii="Times New Roman" w:eastAsia="Times New Roman" w:hAnsi="Times New Roman" w:cs="Times New Roman"/>
          <w:sz w:val="28"/>
          <w:szCs w:val="28"/>
        </w:rPr>
        <w:t xml:space="preserve"> сельского поселения Кайгородского сельсовета Краснозерского муниципального района Новосибирской области</w:t>
      </w:r>
      <w:r w:rsidRPr="00C102D3">
        <w:rPr>
          <w:rFonts w:ascii="Times New Roman" w:eastAsia="Times New Roman" w:hAnsi="Times New Roman" w:cs="Times New Roman"/>
          <w:sz w:val="28"/>
          <w:szCs w:val="28"/>
          <w:shd w:val="clear" w:color="auto" w:fill="FFFFFF"/>
        </w:rPr>
        <w:t xml:space="preserve">,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20"/>
        <w:jc w:val="center"/>
        <w:rPr>
          <w:rFonts w:ascii="Times New Roman" w:eastAsia="Times New Roman" w:hAnsi="Times New Roman" w:cs="Times New Roman"/>
          <w:sz w:val="28"/>
          <w:szCs w:val="28"/>
          <w:shd w:val="clear" w:color="auto" w:fill="FFFFFF"/>
        </w:rPr>
      </w:pPr>
      <w:r w:rsidRPr="00C102D3">
        <w:rPr>
          <w:rFonts w:ascii="Times New Roman" w:eastAsia="Times New Roman" w:hAnsi="Times New Roman" w:cs="Times New Roman"/>
          <w:sz w:val="28"/>
          <w:szCs w:val="28"/>
          <w:shd w:val="clear" w:color="auto" w:fill="FFFFFF"/>
        </w:rPr>
        <w:t xml:space="preserve">Совет депутатов Кайгородского сельсовета Краснозерского района Новосибирской области </w:t>
      </w:r>
      <w:r w:rsidRPr="00C102D3">
        <w:rPr>
          <w:rFonts w:ascii="Times New Roman" w:eastAsia="Times New Roman" w:hAnsi="Times New Roman" w:cs="Times New Roman"/>
          <w:sz w:val="28"/>
          <w:szCs w:val="28"/>
          <w:lang w:eastAsia="zh-CN"/>
        </w:rPr>
        <w:t>РЕШИЛ:</w:t>
      </w:r>
    </w:p>
    <w:p w:rsidR="00202828" w:rsidRPr="00C344F2"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1.</w:t>
      </w:r>
      <w:r w:rsidRPr="00C344F2">
        <w:rPr>
          <w:rFonts w:ascii="Times New Roman" w:eastAsia="Calibri" w:hAnsi="Times New Roman" w:cs="Times New Roman"/>
          <w:sz w:val="28"/>
          <w:szCs w:val="28"/>
          <w:lang w:eastAsia="en-US"/>
        </w:rPr>
        <w:t xml:space="preserve">Утвердить прилагаемое Положение о муниципальном контроле </w:t>
      </w:r>
      <w:r w:rsidRPr="00C344F2">
        <w:rPr>
          <w:rFonts w:ascii="Times New Roman" w:eastAsia="Calibri" w:hAnsi="Times New Roman" w:cs="Times New Roman"/>
          <w:spacing w:val="2"/>
          <w:sz w:val="28"/>
          <w:szCs w:val="28"/>
          <w:lang w:eastAsia="en-US"/>
        </w:rPr>
        <w:t xml:space="preserve">на автомобильном транспорте, городском наземном электрическом транспорте и в дорожном хозяйстве </w:t>
      </w:r>
      <w:r w:rsidRPr="00C344F2">
        <w:rPr>
          <w:rFonts w:ascii="Times New Roman" w:eastAsia="Calibri" w:hAnsi="Times New Roman" w:cs="Times New Roman"/>
          <w:sz w:val="28"/>
          <w:szCs w:val="28"/>
          <w:lang w:eastAsia="en-US"/>
        </w:rPr>
        <w:t>в границах населенных пунктов Кайгородского сельсовета Краснозерского района Новосибирской области.</w:t>
      </w:r>
    </w:p>
    <w:p w:rsidR="00202828" w:rsidRPr="00C102D3" w:rsidRDefault="00202828" w:rsidP="00202828">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Pr="00C102D3">
        <w:rPr>
          <w:rFonts w:ascii="Times New Roman" w:eastAsia="Times New Roman" w:hAnsi="Times New Roman" w:cs="Times New Roman"/>
          <w:sz w:val="28"/>
          <w:szCs w:val="28"/>
        </w:rPr>
        <w:t xml:space="preserve">Признать утратившим силу решение Совета депутатов Кайгородского сельсовета Краснозерского района Новосибирской области от 28.09.2021 № 47 «Об утверждении Положения о муниципальном контроле </w:t>
      </w:r>
      <w:r w:rsidRPr="00C102D3">
        <w:rPr>
          <w:rFonts w:ascii="Times New Roman" w:eastAsia="Times New Roman" w:hAnsi="Times New Roman" w:cs="Times New Roman"/>
          <w:spacing w:val="2"/>
          <w:sz w:val="28"/>
          <w:szCs w:val="28"/>
        </w:rPr>
        <w:t xml:space="preserve">на автомобильном транспорте, городском наземном электрическом транспорте и в дорожном хозяйстве в </w:t>
      </w:r>
      <w:r w:rsidRPr="00C102D3">
        <w:rPr>
          <w:rFonts w:ascii="Times New Roman" w:eastAsia="Times New Roman" w:hAnsi="Times New Roman" w:cs="Times New Roman"/>
          <w:sz w:val="28"/>
          <w:szCs w:val="28"/>
        </w:rPr>
        <w:t>границах населенных пунктов Кайгородского сельсовета Краснозерского района Новосибирской области».</w:t>
      </w:r>
    </w:p>
    <w:p w:rsidR="00202828"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3.</w:t>
      </w:r>
      <w:r w:rsidRPr="00C102D3">
        <w:rPr>
          <w:rFonts w:ascii="Times New Roman" w:eastAsia="Calibri" w:hAnsi="Times New Roman" w:cs="Times New Roman"/>
          <w:sz w:val="28"/>
          <w:szCs w:val="28"/>
          <w:lang w:eastAsia="en-US"/>
        </w:rPr>
        <w:t>Опубликовать настоящее решение в периодическом печатном издании «Сельский Вестник» органов местного самоуправления Кайгородского сельсовета Краснозерского района Новосибирской области и разместить на официальном сайте администрации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4.</w:t>
      </w:r>
      <w:r w:rsidRPr="00C102D3">
        <w:rPr>
          <w:rFonts w:ascii="Times New Roman" w:eastAsia="Times New Roman" w:hAnsi="Times New Roman" w:cs="Times New Roman"/>
          <w:sz w:val="28"/>
          <w:szCs w:val="28"/>
        </w:rPr>
        <w:t xml:space="preserve"> Настоящее решение вступает в силу после его официального опубликования.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both"/>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Глава Кайгородского сельсовета</w:t>
      </w:r>
      <w:r w:rsidRPr="00C102D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C102D3">
        <w:rPr>
          <w:rFonts w:ascii="Times New Roman" w:eastAsia="Times New Roman" w:hAnsi="Times New Roman" w:cs="Times New Roman"/>
          <w:sz w:val="28"/>
          <w:szCs w:val="28"/>
        </w:rPr>
        <w:t xml:space="preserve"> Председатель Совета депутатов</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Кра</w:t>
      </w:r>
      <w:r>
        <w:rPr>
          <w:rFonts w:ascii="Times New Roman" w:eastAsia="Times New Roman" w:hAnsi="Times New Roman" w:cs="Times New Roman"/>
          <w:sz w:val="28"/>
          <w:szCs w:val="28"/>
        </w:rPr>
        <w:t>снозерского района</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C102D3">
        <w:rPr>
          <w:rFonts w:ascii="Times New Roman" w:eastAsia="Times New Roman" w:hAnsi="Times New Roman" w:cs="Times New Roman"/>
          <w:sz w:val="28"/>
          <w:szCs w:val="28"/>
        </w:rPr>
        <w:t>Кайгородского сельсовета</w:t>
      </w: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Но</w:t>
      </w:r>
      <w:r>
        <w:rPr>
          <w:rFonts w:ascii="Times New Roman" w:eastAsia="Times New Roman" w:hAnsi="Times New Roman" w:cs="Times New Roman"/>
          <w:sz w:val="28"/>
          <w:szCs w:val="28"/>
        </w:rPr>
        <w:t>восибирской области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 xml:space="preserve"> Краснозерского района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Новосибирской области</w:t>
      </w: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____________________А.В. Сорокин             </w:t>
      </w:r>
      <w:r w:rsidRPr="00C102D3">
        <w:rPr>
          <w:rFonts w:ascii="Times New Roman" w:eastAsia="Times New Roman" w:hAnsi="Times New Roman" w:cs="Times New Roman"/>
          <w:sz w:val="28"/>
          <w:szCs w:val="28"/>
        </w:rPr>
        <w:tab/>
        <w:t>_________________А.М. Донцов</w:t>
      </w: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right="-141"/>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w:t>
      </w:r>
      <w:r>
        <w:rPr>
          <w:rFonts w:ascii="Times New Roman" w:eastAsia="Times New Roman" w:hAnsi="Times New Roman" w:cs="Times New Roman"/>
          <w:sz w:val="28"/>
          <w:szCs w:val="28"/>
        </w:rPr>
        <w:t>09</w:t>
      </w:r>
      <w:r w:rsidRPr="00C102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октября </w:t>
      </w:r>
      <w:r w:rsidRPr="00C102D3">
        <w:rPr>
          <w:rFonts w:ascii="Times New Roman" w:eastAsia="Times New Roman" w:hAnsi="Times New Roman" w:cs="Times New Roman"/>
          <w:sz w:val="28"/>
          <w:szCs w:val="28"/>
        </w:rPr>
        <w:t>2023 года</w:t>
      </w:r>
      <w:r w:rsidRPr="00C102D3">
        <w:rPr>
          <w:rFonts w:ascii="Times New Roman" w:eastAsia="Times New Roman" w:hAnsi="Times New Roman" w:cs="Times New Roman"/>
          <w:sz w:val="28"/>
          <w:szCs w:val="28"/>
        </w:rPr>
        <w:tab/>
      </w:r>
      <w:r w:rsidRPr="00C102D3">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r w:rsidRPr="00C102D3">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09</w:t>
      </w:r>
      <w:r w:rsidRPr="00C102D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октября </w:t>
      </w:r>
      <w:r w:rsidRPr="00C102D3">
        <w:rPr>
          <w:rFonts w:ascii="Times New Roman" w:eastAsia="Times New Roman" w:hAnsi="Times New Roman" w:cs="Times New Roman"/>
          <w:sz w:val="28"/>
          <w:szCs w:val="28"/>
        </w:rPr>
        <w:t>2023 года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br w:type="page"/>
      </w:r>
      <w:r w:rsidRPr="00C102D3">
        <w:rPr>
          <w:rFonts w:ascii="Times New Roman" w:eastAsia="Times New Roman" w:hAnsi="Times New Roman" w:cs="Times New Roman"/>
          <w:sz w:val="28"/>
          <w:szCs w:val="28"/>
        </w:rPr>
        <w:lastRenderedPageBreak/>
        <w:t>УТВЕРЖДЕНО</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iCs/>
          <w:sz w:val="28"/>
          <w:szCs w:val="28"/>
        </w:rPr>
      </w:pPr>
      <w:r w:rsidRPr="00C102D3">
        <w:rPr>
          <w:rFonts w:ascii="Times New Roman" w:eastAsia="Times New Roman" w:hAnsi="Times New Roman" w:cs="Times New Roman"/>
          <w:sz w:val="28"/>
          <w:szCs w:val="28"/>
        </w:rPr>
        <w:t>Решением</w:t>
      </w:r>
      <w:r>
        <w:rPr>
          <w:rFonts w:ascii="Times New Roman" w:eastAsia="Times New Roman" w:hAnsi="Times New Roman" w:cs="Times New Roman"/>
          <w:sz w:val="28"/>
          <w:szCs w:val="28"/>
        </w:rPr>
        <w:t xml:space="preserve"> </w:t>
      </w:r>
      <w:r w:rsidRPr="00C102D3">
        <w:rPr>
          <w:rFonts w:ascii="Times New Roman" w:eastAsia="Times New Roman" w:hAnsi="Times New Roman" w:cs="Times New Roman"/>
          <w:iCs/>
          <w:sz w:val="28"/>
          <w:szCs w:val="28"/>
        </w:rPr>
        <w:t>Совета депутатов Кайгородского</w:t>
      </w:r>
      <w:r w:rsidRPr="00C102D3">
        <w:rPr>
          <w:rFonts w:ascii="Times New Roman" w:eastAsia="Times New Roman" w:hAnsi="Times New Roman" w:cs="Times New Roman"/>
          <w:sz w:val="28"/>
          <w:szCs w:val="28"/>
        </w:rPr>
        <w:t xml:space="preserve"> сельсовета Краснозерского района Новосибирской области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left="5103"/>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от</w:t>
      </w:r>
      <w:proofErr w:type="gramEnd"/>
      <w:r w:rsidRPr="00C102D3">
        <w:rPr>
          <w:rFonts w:ascii="Times New Roman" w:eastAsia="Times New Roman" w:hAnsi="Times New Roman" w:cs="Times New Roman"/>
          <w:sz w:val="28"/>
          <w:szCs w:val="28"/>
        </w:rPr>
        <w:t xml:space="preserve"> 09.10.2023 № 116</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Calibri" w:eastAsia="Calibri" w:hAnsi="Calibri" w:cs="Times New Roman"/>
          <w:bCs/>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rPr>
          <w:rFonts w:ascii="Calibri" w:eastAsia="Calibri" w:hAnsi="Calibri" w:cs="Times New Roman"/>
          <w:bCs/>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Calibri" w:hAnsi="Times New Roman" w:cs="Times New Roman"/>
          <w:b/>
          <w:sz w:val="28"/>
          <w:szCs w:val="28"/>
          <w:lang w:eastAsia="en-US"/>
        </w:rPr>
      </w:pPr>
      <w:r w:rsidRPr="00C102D3">
        <w:rPr>
          <w:rFonts w:ascii="Times New Roman" w:eastAsia="Calibri" w:hAnsi="Times New Roman" w:cs="Times New Roman"/>
          <w:b/>
          <w:sz w:val="28"/>
          <w:szCs w:val="28"/>
          <w:lang w:eastAsia="en-US"/>
        </w:rPr>
        <w:t>ПОЛОЖЕНИЕ</w:t>
      </w: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pacing w:val="2"/>
          <w:sz w:val="28"/>
          <w:szCs w:val="28"/>
        </w:rPr>
      </w:pPr>
      <w:proofErr w:type="gramStart"/>
      <w:r w:rsidRPr="00C102D3">
        <w:rPr>
          <w:rFonts w:ascii="Times New Roman" w:eastAsia="Times New Roman" w:hAnsi="Times New Roman" w:cs="Times New Roman"/>
          <w:sz w:val="28"/>
          <w:szCs w:val="28"/>
        </w:rPr>
        <w:t>о</w:t>
      </w:r>
      <w:proofErr w:type="gramEnd"/>
      <w:r w:rsidRPr="00C102D3">
        <w:rPr>
          <w:rFonts w:ascii="Times New Roman" w:eastAsia="Times New Roman" w:hAnsi="Times New Roman" w:cs="Times New Roman"/>
          <w:sz w:val="28"/>
          <w:szCs w:val="28"/>
        </w:rPr>
        <w:t xml:space="preserve"> муниципальном контроле </w:t>
      </w:r>
      <w:r w:rsidRPr="00C102D3">
        <w:rPr>
          <w:rFonts w:ascii="Times New Roman" w:eastAsia="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Cs/>
          <w:sz w:val="28"/>
          <w:szCs w:val="28"/>
          <w:vertAlign w:val="superscript"/>
          <w:lang w:eastAsia="en-US"/>
        </w:rPr>
      </w:pPr>
      <w:proofErr w:type="gramStart"/>
      <w:r w:rsidRPr="00C102D3">
        <w:rPr>
          <w:rFonts w:ascii="Times New Roman" w:eastAsia="Calibri" w:hAnsi="Times New Roman" w:cs="Times New Roman"/>
          <w:bCs/>
          <w:sz w:val="28"/>
          <w:szCs w:val="28"/>
          <w:lang w:eastAsia="en-US"/>
        </w:rPr>
        <w:t>в</w:t>
      </w:r>
      <w:proofErr w:type="gramEnd"/>
      <w:r w:rsidRPr="00C102D3">
        <w:rPr>
          <w:rFonts w:ascii="Times New Roman" w:eastAsia="Calibri" w:hAnsi="Times New Roman" w:cs="Times New Roman"/>
          <w:bCs/>
          <w:sz w:val="28"/>
          <w:szCs w:val="28"/>
          <w:lang w:eastAsia="en-US"/>
        </w:rPr>
        <w:t xml:space="preserve"> границах населенных пунктов Кайгородского сельсовета Краснозерского района Новосибирской области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en-US"/>
        </w:rPr>
      </w:pPr>
      <w:r w:rsidRPr="00C102D3">
        <w:rPr>
          <w:rFonts w:ascii="Times New Roman" w:eastAsia="Calibri" w:hAnsi="Times New Roman" w:cs="Times New Roman"/>
          <w:b/>
          <w:bCs/>
          <w:sz w:val="28"/>
          <w:szCs w:val="28"/>
          <w:lang w:eastAsia="en-US"/>
        </w:rPr>
        <w:t>1.Общие положения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Calibri" w:hAnsi="Times New Roman" w:cs="Times New Roman"/>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1.1. Настоящее Положение устанавливает порядок организации и осуществления муниципального контроля </w:t>
      </w:r>
      <w:r w:rsidRPr="00C102D3">
        <w:rPr>
          <w:rFonts w:ascii="Times New Roman" w:eastAsia="Calibri" w:hAnsi="Times New Roman" w:cs="Times New Roman"/>
          <w:spacing w:val="2"/>
          <w:sz w:val="28"/>
          <w:szCs w:val="28"/>
          <w:lang w:eastAsia="en-US"/>
        </w:rPr>
        <w:t xml:space="preserve">на автомобильном транспорте, городском наземном электрическом транспорте и в дорожном хозяйстве </w:t>
      </w:r>
      <w:r w:rsidRPr="00C102D3">
        <w:rPr>
          <w:rFonts w:ascii="Times New Roman" w:eastAsia="Calibri" w:hAnsi="Times New Roman" w:cs="Times New Roman"/>
          <w:sz w:val="28"/>
          <w:szCs w:val="28"/>
          <w:lang w:eastAsia="en-US"/>
        </w:rPr>
        <w:t>в границах населенных пунктов Кайгородского сельсовета Краснозерского района Новосибирской области (далее– муниципальный контроль).</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1" w:firstLine="766"/>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1" w:firstLine="766"/>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а</w:t>
      </w:r>
      <w:proofErr w:type="gramEnd"/>
      <w:r w:rsidRPr="00C102D3">
        <w:rPr>
          <w:rFonts w:ascii="Times New Roman" w:eastAsia="Times New Roman" w:hAnsi="Times New Roman" w:cs="Times New Roman"/>
          <w:sz w:val="28"/>
          <w:szCs w:val="28"/>
        </w:rPr>
        <w:t xml:space="preserve">) к эксплуатации объектов дорожного сервиса, размещенных </w:t>
      </w:r>
      <w:r w:rsidRPr="00C102D3">
        <w:rPr>
          <w:rFonts w:ascii="Times New Roman" w:eastAsia="Times New Roman" w:hAnsi="Times New Roman" w:cs="Times New Roman"/>
          <w:sz w:val="28"/>
          <w:szCs w:val="28"/>
        </w:rPr>
        <w:br/>
        <w:t>в полосах отвода и (или) придорожных полосах автомобильных дорог общего пользования;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1" w:firstLine="766"/>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б</w:t>
      </w:r>
      <w:proofErr w:type="gramEnd"/>
      <w:r w:rsidRPr="00C102D3">
        <w:rPr>
          <w:rFonts w:ascii="Times New Roman" w:eastAsia="Times New Roman" w:hAnsi="Times New Roman" w:cs="Times New Roman"/>
          <w:sz w:val="28"/>
          <w:szCs w:val="28"/>
        </w:rPr>
        <w:t xml:space="preserve">) к осуществлению работ по капитальному ремонту, ремонту </w:t>
      </w:r>
      <w:r w:rsidRPr="00C102D3">
        <w:rPr>
          <w:rFonts w:ascii="Times New Roman" w:eastAsia="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1.3. Объектами муниципального контроля (далее – объект контроля) являются: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C102D3">
        <w:rPr>
          <w:rFonts w:ascii="Times New Roman" w:eastAsia="Times New Roman" w:hAnsi="Times New Roman" w:cs="Times New Roman"/>
          <w:sz w:val="28"/>
          <w:szCs w:val="28"/>
        </w:rPr>
        <w:t>1.3.1</w:t>
      </w:r>
      <w:proofErr w:type="gramStart"/>
      <w:r w:rsidRPr="00C102D3">
        <w:rPr>
          <w:rFonts w:ascii="Times New Roman" w:eastAsia="Times New Roman" w:hAnsi="Times New Roman" w:cs="Times New Roman"/>
          <w:sz w:val="28"/>
          <w:szCs w:val="28"/>
        </w:rPr>
        <w:t>. деятельность</w:t>
      </w:r>
      <w:proofErr w:type="gramEnd"/>
      <w:r w:rsidRPr="00C102D3">
        <w:rPr>
          <w:rFonts w:ascii="Times New Roman" w:eastAsia="Times New Roman" w:hAnsi="Times New Roman" w:cs="Times New Roman"/>
          <w:sz w:val="28"/>
          <w:szCs w:val="28"/>
        </w:rPr>
        <w:t xml:space="preserve">, действия (бездействие) контролируемых лиц </w:t>
      </w:r>
      <w:r w:rsidRPr="00C102D3">
        <w:rPr>
          <w:rFonts w:ascii="Times New Roman" w:eastAsia="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w:t>
      </w:r>
      <w:r w:rsidRPr="00C102D3">
        <w:rPr>
          <w:rFonts w:ascii="Times New Roman" w:eastAsia="Times New Roman" w:hAnsi="Times New Roman" w:cs="Times New Roman"/>
          <w:sz w:val="28"/>
          <w:szCs w:val="28"/>
        </w:rPr>
        <w:t xml:space="preserve">, в рамках которых должны соблюдаться обязательные </w:t>
      </w:r>
      <w:r w:rsidRPr="00C102D3">
        <w:rPr>
          <w:rFonts w:ascii="Times New Roman" w:eastAsia="Times New Roman" w:hAnsi="Times New Roman" w:cs="Times New Roman"/>
          <w:sz w:val="28"/>
          <w:szCs w:val="28"/>
        </w:rPr>
        <w:lastRenderedPageBreak/>
        <w:t xml:space="preserve">требования, в том числе предъявляемые к контролируемым лицам, осуществляющим деятельность, действия (бездействие);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1.3.2</w:t>
      </w:r>
      <w:proofErr w:type="gramStart"/>
      <w:r w:rsidRPr="00C102D3">
        <w:rPr>
          <w:rFonts w:ascii="Times New Roman" w:eastAsia="Times New Roman" w:hAnsi="Times New Roman" w:cs="Times New Roman"/>
          <w:sz w:val="28"/>
          <w:szCs w:val="28"/>
        </w:rPr>
        <w:t>. результаты</w:t>
      </w:r>
      <w:proofErr w:type="gramEnd"/>
      <w:r w:rsidRPr="00C102D3">
        <w:rPr>
          <w:rFonts w:ascii="Times New Roman" w:eastAsia="Times New Roman" w:hAnsi="Times New Roman" w:cs="Times New Roman"/>
          <w:sz w:val="28"/>
          <w:szCs w:val="28"/>
        </w:rPr>
        <w:t xml:space="preserve"> деятельности контролируемых лиц, в том числе работы и услуги, к которым предъявляются обязательные требования;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1.3.3</w:t>
      </w:r>
      <w:proofErr w:type="gramStart"/>
      <w:r w:rsidRPr="00C102D3">
        <w:rPr>
          <w:rFonts w:ascii="Times New Roman" w:eastAsia="Times New Roman" w:hAnsi="Times New Roman" w:cs="Times New Roman"/>
          <w:sz w:val="28"/>
          <w:szCs w:val="28"/>
        </w:rPr>
        <w:t>. здания</w:t>
      </w:r>
      <w:proofErr w:type="gramEnd"/>
      <w:r w:rsidRPr="00C102D3">
        <w:rPr>
          <w:rFonts w:ascii="Times New Roman" w:eastAsia="Times New Roman" w:hAnsi="Times New Roman" w:cs="Times New Roman"/>
          <w:sz w:val="28"/>
          <w:szCs w:val="28"/>
        </w:rPr>
        <w:t>,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1.4. Учет объектов контроля осуществляется посредством создания: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единого</w:t>
      </w:r>
      <w:proofErr w:type="gramEnd"/>
      <w:r w:rsidRPr="00C102D3">
        <w:rPr>
          <w:rFonts w:ascii="Times New Roman" w:eastAsia="Times New Roman" w:hAnsi="Times New Roman" w:cs="Times New Roman"/>
          <w:sz w:val="28"/>
          <w:szCs w:val="28"/>
        </w:rPr>
        <w:t xml:space="preserve"> реестра контрольных мероприятий;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информационной</w:t>
      </w:r>
      <w:proofErr w:type="gramEnd"/>
      <w:r w:rsidRPr="00C102D3">
        <w:rPr>
          <w:rFonts w:ascii="Times New Roman" w:eastAsia="Times New Roman" w:hAnsi="Times New Roman" w:cs="Times New Roman"/>
          <w:sz w:val="28"/>
          <w:szCs w:val="28"/>
        </w:rPr>
        <w:t xml:space="preserve"> системы (подсистемы государственной информационной системы) досудебного обжалования;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иных</w:t>
      </w:r>
      <w:proofErr w:type="gramEnd"/>
      <w:r w:rsidRPr="00C102D3">
        <w:rPr>
          <w:rFonts w:ascii="Times New Roman" w:eastAsia="Calibri" w:hAnsi="Times New Roman" w:cs="Times New Roman"/>
          <w:sz w:val="28"/>
          <w:szCs w:val="28"/>
          <w:lang w:eastAsia="en-US"/>
        </w:rPr>
        <w:t xml:space="preserve"> государственных и муниципальных информационных систем путем межведомственного информационного взаимодействия.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1.5. Муниципальный контроль осуществляется администрацией Кайгородского сельсовета Краснозерского района Новосибирской области (далее – Контрольный орган).</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vertAlign w:val="superscript"/>
          <w:lang w:eastAsia="en-US"/>
        </w:rPr>
      </w:pPr>
      <w:r w:rsidRPr="00C102D3">
        <w:rPr>
          <w:rFonts w:ascii="Times New Roman" w:eastAsia="Calibri" w:hAnsi="Times New Roman" w:cs="Times New Roman"/>
          <w:sz w:val="28"/>
          <w:szCs w:val="28"/>
          <w:lang w:eastAsia="en-US"/>
        </w:rPr>
        <w:t xml:space="preserve">Непосредственное осуществление муниципального контроля возлагается </w:t>
      </w:r>
      <w:proofErr w:type="gramStart"/>
      <w:r w:rsidRPr="00C102D3">
        <w:rPr>
          <w:rFonts w:ascii="Times New Roman" w:eastAsia="Calibri" w:hAnsi="Times New Roman" w:cs="Times New Roman"/>
          <w:sz w:val="28"/>
          <w:szCs w:val="28"/>
          <w:lang w:eastAsia="en-US"/>
        </w:rPr>
        <w:t>на  уполномоченного</w:t>
      </w:r>
      <w:proofErr w:type="gramEnd"/>
      <w:r w:rsidRPr="00C102D3">
        <w:rPr>
          <w:rFonts w:ascii="Times New Roman" w:eastAsia="Calibri" w:hAnsi="Times New Roman" w:cs="Times New Roman"/>
          <w:sz w:val="28"/>
          <w:szCs w:val="28"/>
          <w:lang w:eastAsia="en-US"/>
        </w:rPr>
        <w:t xml:space="preserve"> сотрудника администрации (далее- уполномоченный сотрудник администрации).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1.6. Руководство деятельностью по осуществлению муниципального контроля осуществляет глава Кайгородского сельсовета Краснозерского района Новосибирской области (далее - глава муниципального образования)</w:t>
      </w:r>
      <w:r w:rsidRPr="00C102D3">
        <w:rPr>
          <w:rFonts w:ascii="Times New Roman" w:eastAsia="Calibri" w:hAnsi="Times New Roman" w:cs="Times New Roman"/>
          <w:i/>
          <w:iCs/>
          <w:sz w:val="28"/>
          <w:szCs w:val="28"/>
          <w:lang w:eastAsia="en-US"/>
        </w:rPr>
        <w:t>.</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1.7. От имени Контрольного органа муниципальный контроль вправе осуществлять следующие должностные лица: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руководитель (заместитель руководителя) Контрольного органа;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Должностными лицами Контрольного органа, уполномоченными </w:t>
      </w:r>
      <w:r w:rsidRPr="00C102D3">
        <w:rPr>
          <w:rFonts w:ascii="Times New Roman" w:eastAsia="Times New Roman" w:hAnsi="Times New Roman" w:cs="Times New Roman"/>
          <w:sz w:val="28"/>
          <w:szCs w:val="28"/>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1.8. Права и обязанности инспектора.</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1.8.1. Инспектор обязан:</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соблюдать законодательство Российской Федерации, права и законные интересы контролируемых лиц;</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10) доказывать обоснованность своих действий при их обжаловании в порядке, установленном законодательством Российской Федерации;</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02828" w:rsidRPr="00C102D3" w:rsidRDefault="00202828" w:rsidP="00202828">
      <w:pPr>
        <w:tabs>
          <w:tab w:val="left" w:pos="1134"/>
        </w:tabs>
        <w:spacing w:after="0" w:line="240" w:lineRule="auto"/>
        <w:ind w:firstLine="851"/>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1.9. К отношениям, связанным с осуществлением муниципального контроля </w:t>
      </w:r>
      <w:r w:rsidRPr="00C102D3">
        <w:rPr>
          <w:rFonts w:ascii="Times New Roman" w:eastAsia="Calibri" w:hAnsi="Times New Roman" w:cs="Times New Roman"/>
          <w:spacing w:val="2"/>
          <w:sz w:val="28"/>
          <w:szCs w:val="28"/>
          <w:lang w:eastAsia="en-US"/>
        </w:rPr>
        <w:t xml:space="preserve">на автомобильном транспорте, городском наземном электрическом транспорте и в дорожном хозяйстве </w:t>
      </w:r>
      <w:r w:rsidRPr="00C102D3">
        <w:rPr>
          <w:rFonts w:ascii="Times New Roman" w:eastAsia="Calibri" w:hAnsi="Times New Roman" w:cs="Times New Roman"/>
          <w:sz w:val="28"/>
          <w:szCs w:val="28"/>
          <w:lang w:eastAsia="en-US"/>
        </w:rPr>
        <w:t>применяются положения Федерального закона № 248-ФЗ.</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43"/>
        <w:outlineLvl w:val="1"/>
        <w:rPr>
          <w:rFonts w:ascii="Times New Roman" w:eastAsia="Calibri" w:hAnsi="Times New Roman" w:cs="Times New Roman"/>
          <w:b/>
          <w:sz w:val="28"/>
          <w:szCs w:val="28"/>
          <w:lang w:eastAsia="en-US"/>
        </w:rPr>
      </w:pPr>
      <w:r w:rsidRPr="00C102D3">
        <w:rPr>
          <w:rFonts w:ascii="Times New Roman" w:eastAsia="Calibri" w:hAnsi="Times New Roman" w:cs="Times New Roman"/>
          <w:b/>
          <w:sz w:val="28"/>
          <w:szCs w:val="28"/>
          <w:lang w:eastAsia="en-US"/>
        </w:rPr>
        <w:t>2. Категории риска причинения вреда (ущерба)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202828" w:rsidRPr="00C102D3" w:rsidRDefault="00202828" w:rsidP="00202828">
      <w:pPr>
        <w:tabs>
          <w:tab w:val="left" w:pos="-6663"/>
        </w:tabs>
        <w:spacing w:after="0" w:line="240" w:lineRule="auto"/>
        <w:ind w:firstLine="567"/>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2.1. Система оценки и управления рисками при осуществлении муниципального </w:t>
      </w:r>
      <w:proofErr w:type="gramStart"/>
      <w:r w:rsidRPr="00C102D3">
        <w:rPr>
          <w:rFonts w:ascii="Times New Roman" w:eastAsia="Calibri" w:hAnsi="Times New Roman" w:cs="Times New Roman"/>
          <w:sz w:val="28"/>
          <w:szCs w:val="28"/>
          <w:lang w:eastAsia="en-US"/>
        </w:rPr>
        <w:t xml:space="preserve">контроля  </w:t>
      </w:r>
      <w:r w:rsidRPr="00C102D3">
        <w:rPr>
          <w:rFonts w:ascii="Times New Roman" w:eastAsia="Calibri" w:hAnsi="Times New Roman" w:cs="Times New Roman"/>
          <w:spacing w:val="2"/>
          <w:sz w:val="28"/>
          <w:szCs w:val="28"/>
          <w:lang w:eastAsia="en-US"/>
        </w:rPr>
        <w:t>на</w:t>
      </w:r>
      <w:proofErr w:type="gramEnd"/>
      <w:r w:rsidRPr="00C102D3">
        <w:rPr>
          <w:rFonts w:ascii="Times New Roman" w:eastAsia="Calibri" w:hAnsi="Times New Roman" w:cs="Times New Roman"/>
          <w:spacing w:val="2"/>
          <w:sz w:val="28"/>
          <w:szCs w:val="28"/>
          <w:lang w:eastAsia="en-US"/>
        </w:rPr>
        <w:t xml:space="preserve"> автомобильном транспорте, городском наземном электрическом транспорте и в дорожном хозяйстве </w:t>
      </w:r>
      <w:r w:rsidRPr="00C102D3">
        <w:rPr>
          <w:rFonts w:ascii="Times New Roman" w:eastAsia="Calibri" w:hAnsi="Times New Roman" w:cs="Times New Roman"/>
          <w:sz w:val="28"/>
          <w:szCs w:val="28"/>
          <w:lang w:eastAsia="en-US"/>
        </w:rPr>
        <w:t>не применяется.</w:t>
      </w:r>
    </w:p>
    <w:p w:rsidR="00202828" w:rsidRPr="00C102D3" w:rsidRDefault="00202828" w:rsidP="00202828">
      <w:pPr>
        <w:tabs>
          <w:tab w:val="left" w:pos="1134"/>
        </w:tabs>
        <w:spacing w:after="0" w:line="240" w:lineRule="auto"/>
        <w:ind w:firstLine="709"/>
        <w:contextualSpacing/>
        <w:jc w:val="both"/>
        <w:rPr>
          <w:rFonts w:ascii="Calibri" w:eastAsia="Calibri" w:hAnsi="Calibri" w:cs="Times New Roman"/>
          <w:sz w:val="28"/>
          <w:szCs w:val="28"/>
          <w:lang w:eastAsia="en-US"/>
        </w:rPr>
      </w:pPr>
    </w:p>
    <w:p w:rsidR="00202828" w:rsidRPr="00C102D3" w:rsidRDefault="00202828" w:rsidP="00202828">
      <w:pPr>
        <w:tabs>
          <w:tab w:val="left" w:pos="1134"/>
        </w:tabs>
        <w:spacing w:after="0" w:line="240" w:lineRule="auto"/>
        <w:jc w:val="center"/>
        <w:rPr>
          <w:rFonts w:ascii="Times New Roman" w:eastAsia="Times New Roman" w:hAnsi="Times New Roman" w:cs="Times New Roman"/>
          <w:b/>
          <w:bCs/>
          <w:sz w:val="28"/>
          <w:szCs w:val="28"/>
        </w:rPr>
      </w:pPr>
      <w:r w:rsidRPr="00C102D3">
        <w:rPr>
          <w:rFonts w:ascii="Times New Roman" w:eastAsia="Times New Roman" w:hAnsi="Times New Roman" w:cs="Times New Roman"/>
          <w:b/>
          <w:bCs/>
          <w:sz w:val="28"/>
          <w:szCs w:val="28"/>
        </w:rPr>
        <w:t xml:space="preserve">3. Виды профилактических мероприятий, которые проводятся при осуществлении муниципального контроля </w:t>
      </w:r>
    </w:p>
    <w:p w:rsidR="00202828" w:rsidRPr="00C102D3" w:rsidRDefault="00202828" w:rsidP="00202828">
      <w:pPr>
        <w:tabs>
          <w:tab w:val="left" w:pos="1134"/>
        </w:tabs>
        <w:spacing w:after="0" w:line="240" w:lineRule="auto"/>
        <w:jc w:val="both"/>
        <w:rPr>
          <w:rFonts w:ascii="Times New Roman" w:eastAsia="Times New Roman" w:hAnsi="Times New Roman" w:cs="Times New Roman"/>
          <w:sz w:val="28"/>
          <w:szCs w:val="28"/>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При осуществлении муниципального контроля Контрольный орган проводит следующие виды профилактических мероприятий: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информирование;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обобщение правоприменительной практики;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 объявление предостережения;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 консультирование;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5) профилактический визит.</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bCs/>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w:t>
      </w:r>
      <w:r w:rsidRPr="00C102D3">
        <w:rPr>
          <w:rFonts w:ascii="Times New Roman" w:eastAsia="Calibri" w:hAnsi="Times New Roman" w:cs="Times New Roman"/>
          <w:sz w:val="28"/>
          <w:szCs w:val="28"/>
          <w:lang w:eastAsia="en-US"/>
        </w:rPr>
        <w:lastRenderedPageBreak/>
        <w:t xml:space="preserve">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3.1.2. Обобщение правоприменительной практики организации и проведения муниципального контроля осуществляется ежегодно.</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Контрольный орган обеспечивает публичное обсуждение проекта доклада.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3.2. Предостережение о недопустимости нарушения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обязательных</w:t>
      </w:r>
      <w:proofErr w:type="gramEnd"/>
      <w:r w:rsidRPr="00C102D3">
        <w:rPr>
          <w:rFonts w:ascii="Times New Roman" w:eastAsia="Times New Roman" w:hAnsi="Times New Roman" w:cs="Times New Roman"/>
          <w:sz w:val="28"/>
          <w:szCs w:val="28"/>
        </w:rPr>
        <w:t xml:space="preserve"> требований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3.2.4. Возражение должно содержать:</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наименование Контрольного органа, в который направляется возражение;</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 дату и номер предостережения;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lastRenderedPageBreak/>
        <w:t>4) доводы, на основании которых контролируемое лицо не согласно с объявленным предостережением;</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5) дату получения предостережения контролируемым лицом;</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6) личную подпись и дату.</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3.2.6. Контрольный орган рассматривает возражение в отношении предостережения в течение </w:t>
      </w:r>
      <w:proofErr w:type="gramStart"/>
      <w:r w:rsidRPr="00C102D3">
        <w:rPr>
          <w:rFonts w:ascii="Times New Roman" w:eastAsia="Calibri" w:hAnsi="Times New Roman" w:cs="Times New Roman"/>
          <w:sz w:val="28"/>
          <w:szCs w:val="28"/>
          <w:lang w:eastAsia="en-US"/>
        </w:rPr>
        <w:t>пятнадцати  рабочих</w:t>
      </w:r>
      <w:proofErr w:type="gramEnd"/>
      <w:r w:rsidRPr="00C102D3">
        <w:rPr>
          <w:rFonts w:ascii="Times New Roman" w:eastAsia="Calibri" w:hAnsi="Times New Roman" w:cs="Times New Roman"/>
          <w:sz w:val="28"/>
          <w:szCs w:val="28"/>
          <w:lang w:eastAsia="en-US"/>
        </w:rPr>
        <w:t xml:space="preserve"> дней со дня его получения.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удовлетворяет возражение в форме отмены предостережения;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отказывает в удовлетворении возражения с указанием причины отказа.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3.2.9. Повторное направление возражения по тем же основаниям не допускается.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3.3. Консультирование</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8"/>
          <w:szCs w:val="28"/>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02828" w:rsidRPr="00C102D3" w:rsidRDefault="00202828" w:rsidP="00202828">
      <w:pPr>
        <w:widowControl w:val="0"/>
        <w:tabs>
          <w:tab w:val="left" w:pos="1134"/>
        </w:tabs>
        <w:spacing w:after="0" w:line="240" w:lineRule="auto"/>
        <w:ind w:left="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порядка проведения контрольных мероприятий;</w:t>
      </w:r>
    </w:p>
    <w:p w:rsidR="00202828" w:rsidRPr="00C102D3" w:rsidRDefault="00202828" w:rsidP="00202828">
      <w:pPr>
        <w:widowControl w:val="0"/>
        <w:tabs>
          <w:tab w:val="left" w:pos="1134"/>
        </w:tabs>
        <w:spacing w:after="0" w:line="240" w:lineRule="auto"/>
        <w:ind w:left="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периодичности проведения контрольных мероприятий;</w:t>
      </w:r>
    </w:p>
    <w:p w:rsidR="00202828" w:rsidRPr="00C102D3" w:rsidRDefault="00202828" w:rsidP="00202828">
      <w:pPr>
        <w:widowControl w:val="0"/>
        <w:tabs>
          <w:tab w:val="left" w:pos="1134"/>
        </w:tabs>
        <w:spacing w:after="0" w:line="240" w:lineRule="auto"/>
        <w:ind w:left="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 порядка принятия решений по итогам контрольных мероприятий;</w:t>
      </w:r>
    </w:p>
    <w:p w:rsidR="00202828" w:rsidRPr="00C102D3" w:rsidRDefault="00202828" w:rsidP="00202828">
      <w:pPr>
        <w:widowControl w:val="0"/>
        <w:tabs>
          <w:tab w:val="left" w:pos="1134"/>
        </w:tabs>
        <w:spacing w:after="0" w:line="240" w:lineRule="auto"/>
        <w:ind w:left="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 порядка обжалования решений Контрольного органа.</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3.3.2. Инспекторы осуществляют консультирование контролируемых лиц и их представителей: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Время разговора по телефону не должно превышать 10 минут.</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3.3.5. Письменное консультирование контролируемых лиц и их представителей осуществляется по следующим вопросам:</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порядок обжалования решений Контрольного органа;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2) </w:t>
      </w:r>
      <w:r w:rsidRPr="00C102D3">
        <w:rPr>
          <w:rFonts w:ascii="Times New Roman" w:eastAsia="Calibri" w:hAnsi="Times New Roman" w:cs="Times New Roman"/>
          <w:sz w:val="28"/>
          <w:szCs w:val="28"/>
          <w:shd w:val="clear" w:color="auto" w:fill="FFFFFF"/>
          <w:lang w:eastAsia="en-US"/>
        </w:rPr>
        <w:t>организация и осуществление муниципального контроля</w:t>
      </w:r>
      <w:r w:rsidRPr="00C102D3">
        <w:rPr>
          <w:rFonts w:ascii="Times New Roman" w:eastAsia="Calibri" w:hAnsi="Times New Roman" w:cs="Times New Roman"/>
          <w:sz w:val="28"/>
          <w:szCs w:val="28"/>
          <w:lang w:eastAsia="en-US"/>
        </w:rPr>
        <w:t>.</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C102D3">
          <w:rPr>
            <w:rFonts w:ascii="Times New Roman" w:eastAsia="Calibri" w:hAnsi="Times New Roman" w:cs="Times New Roman"/>
            <w:color w:val="0000FF"/>
            <w:sz w:val="28"/>
            <w:u w:val="single"/>
            <w:lang w:eastAsia="en-US"/>
          </w:rPr>
          <w:t>законом</w:t>
        </w:r>
      </w:hyperlink>
      <w:r w:rsidRPr="00C102D3">
        <w:rPr>
          <w:rFonts w:ascii="Times New Roman" w:eastAsia="Calibri" w:hAnsi="Times New Roman" w:cs="Times New Roman"/>
          <w:sz w:val="28"/>
          <w:szCs w:val="28"/>
          <w:lang w:eastAsia="en-US"/>
        </w:rPr>
        <w:t xml:space="preserve"> от 02.05.2006 № 59-ФЗ «О порядке рассмотрения обращений граждан Российской Федерации».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3.3.7. Контрольный орган осуществляет учет проведенных консультирований.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3.4. Профилактический визит</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Calibri" w:eastAsia="Calibri" w:hAnsi="Calibri" w:cs="Times New Roman"/>
          <w:b/>
          <w:bCs/>
          <w:sz w:val="28"/>
          <w:szCs w:val="28"/>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3.4.1. Профилактический визит проводится </w:t>
      </w:r>
      <w:r w:rsidRPr="00C102D3">
        <w:rPr>
          <w:rFonts w:ascii="Times New Roman" w:eastAsia="Times New Roman" w:hAnsi="Times New Roman" w:cs="Times New Roman"/>
          <w:sz w:val="28"/>
          <w:szCs w:val="28"/>
          <w:lang w:eastAsia="en-US"/>
        </w:rPr>
        <w:t>инспектором</w:t>
      </w:r>
      <w:r w:rsidRPr="00C102D3">
        <w:rPr>
          <w:rFonts w:ascii="Times New Roman" w:eastAsia="Times New Roman" w:hAnsi="Times New Roman" w:cs="Times New Roman"/>
          <w:sz w:val="28"/>
          <w:szCs w:val="28"/>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Продолжительность профилактического визита составляет не более двух часов в течение рабочего дня.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3.4.2. Инспектор проводит обязательный профилактический визит в отношении: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1) контролируемых лиц, приступающих к осуществлению деятельности в сфере </w:t>
      </w:r>
      <w:r w:rsidRPr="00C102D3">
        <w:rPr>
          <w:rFonts w:ascii="Times New Roman" w:eastAsia="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C102D3">
        <w:rPr>
          <w:rFonts w:ascii="Times New Roman" w:eastAsia="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3.4.3. Профилактические визиты проводятся по согласованию с контролируемыми лицами.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3.4.6. Контрольный орган осуществляет учет проведенных профилактических визитов.</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shd w:val="clear" w:color="auto" w:fill="FFFFFF"/>
          <w:lang w:eastAsia="en-US"/>
        </w:rPr>
      </w:pPr>
      <w:r w:rsidRPr="00C102D3">
        <w:rPr>
          <w:rFonts w:ascii="Times New Roman" w:eastAsia="Calibri" w:hAnsi="Times New Roman" w:cs="Times New Roman"/>
          <w:sz w:val="28"/>
          <w:szCs w:val="28"/>
          <w:lang w:eastAsia="en-US"/>
        </w:rPr>
        <w:lastRenderedPageBreak/>
        <w:t xml:space="preserve"> 3.4.7. </w:t>
      </w:r>
      <w:r w:rsidRPr="00C102D3">
        <w:rPr>
          <w:rFonts w:ascii="Times New Roman" w:eastAsia="Calibri" w:hAnsi="Times New Roman" w:cs="Times New Roman"/>
          <w:sz w:val="28"/>
          <w:szCs w:val="28"/>
          <w:shd w:val="clear" w:color="auto" w:fill="FFFFFF"/>
          <w:lang w:eastAsia="en-US"/>
        </w:rPr>
        <w:t>Контролируемое лицо вправе обратиться в контрольный орган с заявлением о проведении в отношении его профилактического визита (далее - заявление контролируемого лица);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shd w:val="clear" w:color="auto" w:fill="FFFFFF"/>
          <w:lang w:eastAsia="en-US"/>
        </w:rPr>
      </w:pPr>
      <w:r w:rsidRPr="00C102D3">
        <w:rPr>
          <w:rFonts w:ascii="Times New Roman" w:eastAsia="Calibri" w:hAnsi="Times New Roman" w:cs="Times New Roman"/>
          <w:sz w:val="28"/>
          <w:szCs w:val="28"/>
          <w:shd w:val="clear" w:color="auto" w:fill="FFFFFF"/>
          <w:lang w:eastAsia="en-US"/>
        </w:rPr>
        <w:t xml:space="preserve"> 3.4.8.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shd w:val="clear" w:color="auto" w:fill="FFFFFF"/>
        </w:rPr>
        <w:t xml:space="preserve">3.4.9. </w:t>
      </w:r>
      <w:r w:rsidRPr="00C102D3">
        <w:rPr>
          <w:rFonts w:ascii="Times New Roman" w:eastAsia="Times New Roman" w:hAnsi="Times New Roman" w:cs="Times New Roman"/>
          <w:sz w:val="28"/>
          <w:szCs w:val="28"/>
        </w:rPr>
        <w:t>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от контролируемого лица поступило уведомление об отзыве заявления о проведении профилактического визита;</w:t>
      </w: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3.4.10. </w:t>
      </w:r>
      <w:r w:rsidRPr="00C102D3">
        <w:rPr>
          <w:rFonts w:ascii="Times New Roman" w:eastAsia="Calibri" w:hAnsi="Times New Roman" w:cs="Times New Roman"/>
          <w:sz w:val="28"/>
          <w:szCs w:val="28"/>
          <w:shd w:val="clear" w:color="auto" w:fill="FFFFFF"/>
          <w:lang w:eastAsia="en-US"/>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202828" w:rsidRPr="00C102D3" w:rsidRDefault="00202828" w:rsidP="00202828">
      <w:pPr>
        <w:tabs>
          <w:tab w:val="left" w:pos="1134"/>
        </w:tabs>
        <w:spacing w:after="0" w:line="240" w:lineRule="auto"/>
        <w:contextualSpacing/>
        <w:jc w:val="center"/>
        <w:rPr>
          <w:rFonts w:ascii="Times New Roman" w:eastAsia="Calibri" w:hAnsi="Times New Roman" w:cs="Times New Roman"/>
          <w:b/>
          <w:bCs/>
          <w:sz w:val="28"/>
          <w:szCs w:val="28"/>
          <w:lang w:eastAsia="en-US"/>
        </w:rPr>
      </w:pPr>
    </w:p>
    <w:p w:rsidR="00202828" w:rsidRPr="00C102D3" w:rsidRDefault="00202828" w:rsidP="00202828">
      <w:pPr>
        <w:tabs>
          <w:tab w:val="left" w:pos="1134"/>
        </w:tabs>
        <w:spacing w:after="0" w:line="240" w:lineRule="auto"/>
        <w:contextualSpacing/>
        <w:jc w:val="center"/>
        <w:rPr>
          <w:rFonts w:ascii="Times New Roman" w:eastAsia="Calibri" w:hAnsi="Times New Roman" w:cs="Times New Roman"/>
          <w:b/>
          <w:bCs/>
          <w:sz w:val="28"/>
          <w:szCs w:val="28"/>
          <w:lang w:eastAsia="en-US"/>
        </w:rPr>
      </w:pPr>
      <w:r w:rsidRPr="00C102D3">
        <w:rPr>
          <w:rFonts w:ascii="Times New Roman" w:eastAsia="Calibri" w:hAnsi="Times New Roman" w:cs="Times New Roman"/>
          <w:b/>
          <w:bCs/>
          <w:sz w:val="28"/>
          <w:szCs w:val="28"/>
          <w:lang w:eastAsia="en-US"/>
        </w:rPr>
        <w:t xml:space="preserve">4. Контрольные мероприятия, проводимые в рамках </w:t>
      </w:r>
    </w:p>
    <w:p w:rsidR="00202828" w:rsidRPr="00C102D3" w:rsidRDefault="00202828" w:rsidP="00202828">
      <w:pPr>
        <w:tabs>
          <w:tab w:val="left" w:pos="1134"/>
        </w:tabs>
        <w:spacing w:after="0" w:line="240" w:lineRule="auto"/>
        <w:contextualSpacing/>
        <w:jc w:val="center"/>
        <w:rPr>
          <w:rFonts w:ascii="Times New Roman" w:eastAsia="Calibri" w:hAnsi="Times New Roman" w:cs="Times New Roman"/>
          <w:b/>
          <w:bCs/>
          <w:sz w:val="28"/>
          <w:szCs w:val="28"/>
          <w:lang w:eastAsia="en-US"/>
        </w:rPr>
      </w:pPr>
      <w:proofErr w:type="gramStart"/>
      <w:r w:rsidRPr="00C102D3">
        <w:rPr>
          <w:rFonts w:ascii="Times New Roman" w:eastAsia="Calibri" w:hAnsi="Times New Roman" w:cs="Times New Roman"/>
          <w:b/>
          <w:bCs/>
          <w:sz w:val="28"/>
          <w:szCs w:val="28"/>
          <w:lang w:eastAsia="en-US"/>
        </w:rPr>
        <w:t>муниципального</w:t>
      </w:r>
      <w:proofErr w:type="gramEnd"/>
      <w:r w:rsidRPr="00C102D3">
        <w:rPr>
          <w:rFonts w:ascii="Times New Roman" w:eastAsia="Calibri" w:hAnsi="Times New Roman" w:cs="Times New Roman"/>
          <w:b/>
          <w:bCs/>
          <w:sz w:val="28"/>
          <w:szCs w:val="28"/>
          <w:lang w:eastAsia="en-US"/>
        </w:rPr>
        <w:t xml:space="preserve"> контроля</w:t>
      </w:r>
    </w:p>
    <w:p w:rsidR="00202828" w:rsidRPr="00C102D3" w:rsidRDefault="00202828" w:rsidP="00202828">
      <w:pPr>
        <w:tabs>
          <w:tab w:val="left" w:pos="1134"/>
        </w:tabs>
        <w:spacing w:after="0" w:line="240" w:lineRule="auto"/>
        <w:ind w:left="709"/>
        <w:contextualSpacing/>
        <w:jc w:val="both"/>
        <w:rPr>
          <w:rFonts w:ascii="Times New Roman" w:eastAsia="Calibri" w:hAnsi="Times New Roman" w:cs="Times New Roman"/>
          <w:sz w:val="28"/>
          <w:szCs w:val="28"/>
          <w:lang w:eastAsia="en-US"/>
        </w:rPr>
      </w:pPr>
    </w:p>
    <w:p w:rsidR="00202828" w:rsidRPr="00C102D3" w:rsidRDefault="00202828" w:rsidP="00202828">
      <w:pPr>
        <w:tabs>
          <w:tab w:val="left" w:pos="1134"/>
        </w:tabs>
        <w:spacing w:after="0" w:line="240" w:lineRule="auto"/>
        <w:jc w:val="center"/>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4.1. Контрольные мероприятия. Общие вопросы</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инспекционный</w:t>
      </w:r>
      <w:proofErr w:type="gramEnd"/>
      <w:r w:rsidRPr="00C102D3">
        <w:rPr>
          <w:rFonts w:ascii="Times New Roman" w:eastAsia="Calibri" w:hAnsi="Times New Roman" w:cs="Times New Roman"/>
          <w:sz w:val="28"/>
          <w:szCs w:val="28"/>
          <w:lang w:eastAsia="en-US"/>
        </w:rPr>
        <w:t xml:space="preserve"> визит, рейдовый осмотр, документарная проверка, выездная проверка –при  взаимодействии с контролируемыми лицами;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наблюдение</w:t>
      </w:r>
      <w:proofErr w:type="gramEnd"/>
      <w:r w:rsidRPr="00C102D3">
        <w:rPr>
          <w:rFonts w:ascii="Times New Roman" w:eastAsia="Calibri" w:hAnsi="Times New Roman" w:cs="Times New Roman"/>
          <w:sz w:val="28"/>
          <w:szCs w:val="28"/>
          <w:lang w:eastAsia="en-US"/>
        </w:rPr>
        <w:t xml:space="preserve"> за соблюдением обязательных требований, выездное обследование – без взаимодействия с контролируемыми лицами.</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 xml:space="preserve">4.1.2. При осуществлении муниципального контроля взаимодействием с контролируемыми лицами являются: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b/>
          <w:bCs/>
          <w:sz w:val="28"/>
          <w:szCs w:val="28"/>
          <w:lang w:eastAsia="en-US"/>
        </w:rPr>
      </w:pPr>
      <w:proofErr w:type="gramStart"/>
      <w:r w:rsidRPr="00C102D3">
        <w:rPr>
          <w:rFonts w:ascii="Times New Roman" w:eastAsia="Calibri" w:hAnsi="Times New Roman" w:cs="Times New Roman"/>
          <w:sz w:val="28"/>
          <w:szCs w:val="28"/>
          <w:lang w:eastAsia="en-US"/>
        </w:rPr>
        <w:t>встречи</w:t>
      </w:r>
      <w:proofErr w:type="gramEnd"/>
      <w:r w:rsidRPr="00C102D3">
        <w:rPr>
          <w:rFonts w:ascii="Times New Roman" w:eastAsia="Calibri" w:hAnsi="Times New Roman" w:cs="Times New Roman"/>
          <w:sz w:val="28"/>
          <w:szCs w:val="28"/>
          <w:lang w:eastAsia="en-US"/>
        </w:rPr>
        <w:t xml:space="preserve">, телефонные и иные переговоры (непосредственное взаимодействие) между инспектором и контролируемым лицом или его представителем;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запрос</w:t>
      </w:r>
      <w:proofErr w:type="gramEnd"/>
      <w:r w:rsidRPr="00C102D3">
        <w:rPr>
          <w:rFonts w:ascii="Times New Roman" w:eastAsia="Calibri" w:hAnsi="Times New Roman" w:cs="Times New Roman"/>
          <w:sz w:val="28"/>
          <w:szCs w:val="28"/>
          <w:lang w:eastAsia="en-US"/>
        </w:rPr>
        <w:t xml:space="preserve"> документов, иных материалов;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присутствие</w:t>
      </w:r>
      <w:proofErr w:type="gramEnd"/>
      <w:r w:rsidRPr="00C102D3">
        <w:rPr>
          <w:rFonts w:ascii="Times New Roman" w:eastAsia="Calibri" w:hAnsi="Times New Roman" w:cs="Times New Roman"/>
          <w:sz w:val="28"/>
          <w:szCs w:val="28"/>
          <w:lang w:eastAsia="en-US"/>
        </w:rPr>
        <w:t xml:space="preserve">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4.1.3. Контрольные мероприятия, осуществляемые </w:t>
      </w:r>
      <w:proofErr w:type="gramStart"/>
      <w:r w:rsidRPr="00C102D3">
        <w:rPr>
          <w:rFonts w:ascii="Times New Roman" w:eastAsia="Times New Roman" w:hAnsi="Times New Roman" w:cs="Times New Roman"/>
          <w:sz w:val="28"/>
          <w:szCs w:val="28"/>
        </w:rPr>
        <w:t xml:space="preserve">при </w:t>
      </w:r>
      <w:r w:rsidRPr="00C102D3">
        <w:rPr>
          <w:rFonts w:ascii="Times New Roman" w:eastAsia="Times New Roman" w:hAnsi="Times New Roman" w:cs="Times New Roman"/>
          <w:sz w:val="28"/>
          <w:szCs w:val="28"/>
          <w:lang w:eastAsia="en-US"/>
        </w:rPr>
        <w:t xml:space="preserve"> взаимодействии</w:t>
      </w:r>
      <w:proofErr w:type="gramEnd"/>
      <w:r w:rsidRPr="00C102D3">
        <w:rPr>
          <w:rFonts w:ascii="Times New Roman" w:eastAsia="Times New Roman" w:hAnsi="Times New Roman" w:cs="Times New Roman"/>
          <w:sz w:val="28"/>
          <w:szCs w:val="28"/>
          <w:lang w:eastAsia="en-US"/>
        </w:rPr>
        <w:t xml:space="preserve"> с контролируемым лицом, </w:t>
      </w:r>
      <w:r w:rsidRPr="00C102D3">
        <w:rPr>
          <w:rFonts w:ascii="Times New Roman" w:eastAsia="Times New Roman" w:hAnsi="Times New Roman" w:cs="Times New Roman"/>
          <w:sz w:val="28"/>
          <w:szCs w:val="28"/>
        </w:rPr>
        <w:t>проводятся Контрольным органом по следующим основаниям:</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наступление сроков проведения контрольных мероприятий, включенных в план проведения контрольных мероприятий;</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C102D3">
          <w:rPr>
            <w:rFonts w:ascii="Times New Roman" w:eastAsia="Lucida Sans Unicode" w:hAnsi="Times New Roman" w:cs="Times New Roman"/>
            <w:color w:val="0000FF"/>
            <w:sz w:val="28"/>
            <w:u w:val="single"/>
          </w:rPr>
          <w:t>частью 1 статьи 95</w:t>
        </w:r>
      </w:hyperlink>
      <w:r w:rsidRPr="00C102D3">
        <w:rPr>
          <w:rFonts w:ascii="Times New Roman" w:eastAsia="Times New Roman" w:hAnsi="Times New Roman" w:cs="Times New Roman"/>
          <w:sz w:val="28"/>
          <w:szCs w:val="28"/>
        </w:rPr>
        <w:t xml:space="preserve"> Федерального закона № 248-ФЗ.</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осмотр</w:t>
      </w:r>
      <w:proofErr w:type="gramEnd"/>
      <w:r w:rsidRPr="00C102D3">
        <w:rPr>
          <w:rFonts w:ascii="Times New Roman" w:eastAsia="Times New Roman" w:hAnsi="Times New Roman" w:cs="Times New Roman"/>
          <w:sz w:val="28"/>
          <w:szCs w:val="28"/>
        </w:rPr>
        <w:t>;</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опрос</w:t>
      </w:r>
      <w:proofErr w:type="gramEnd"/>
      <w:r w:rsidRPr="00C102D3">
        <w:rPr>
          <w:rFonts w:ascii="Times New Roman" w:eastAsia="Times New Roman" w:hAnsi="Times New Roman" w:cs="Times New Roman"/>
          <w:sz w:val="28"/>
          <w:szCs w:val="28"/>
        </w:rPr>
        <w:t>;</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получение</w:t>
      </w:r>
      <w:proofErr w:type="gramEnd"/>
      <w:r w:rsidRPr="00C102D3">
        <w:rPr>
          <w:rFonts w:ascii="Times New Roman" w:eastAsia="Times New Roman" w:hAnsi="Times New Roman" w:cs="Times New Roman"/>
          <w:sz w:val="28"/>
          <w:szCs w:val="28"/>
        </w:rPr>
        <w:t xml:space="preserve"> письменных объяснений;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истребование</w:t>
      </w:r>
      <w:proofErr w:type="gramEnd"/>
      <w:r w:rsidRPr="00C102D3">
        <w:rPr>
          <w:rFonts w:ascii="Times New Roman" w:eastAsia="Times New Roman" w:hAnsi="Times New Roman" w:cs="Times New Roman"/>
          <w:sz w:val="28"/>
          <w:szCs w:val="28"/>
        </w:rPr>
        <w:t xml:space="preserve"> документов.</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w:t>
      </w:r>
      <w:r w:rsidRPr="00C102D3">
        <w:rPr>
          <w:rFonts w:ascii="Times New Roman" w:eastAsia="Times New Roman" w:hAnsi="Times New Roman" w:cs="Times New Roman"/>
          <w:sz w:val="28"/>
          <w:szCs w:val="28"/>
        </w:rPr>
        <w:lastRenderedPageBreak/>
        <w:t xml:space="preserve">лицом Контрольного органа, в котором указываются сведения, предусмотренные частью 1 статьи 64 Федерального закона № 248-ФЗ.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4.1.8. Документы, иные материалы, являющиеся доказательствами нарушения обязательных требований, приобщаются к акту.</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Заполненные при проведении контрольного мероприятия проверочные листы должны быть приобщены к акту.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284"/>
        </w:tabs>
        <w:spacing w:after="0" w:line="240" w:lineRule="auto"/>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4.2. Меры, принимаемые Контрольным органом по результатам контрольных мероприятий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bCs/>
          <w:sz w:val="28"/>
          <w:szCs w:val="28"/>
          <w:highlight w:val="yellow"/>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w:t>
      </w:r>
      <w:proofErr w:type="gramStart"/>
      <w:r w:rsidRPr="00C102D3">
        <w:rPr>
          <w:rFonts w:ascii="Times New Roman" w:eastAsia="Calibri" w:hAnsi="Times New Roman" w:cs="Times New Roman"/>
          <w:sz w:val="28"/>
          <w:szCs w:val="28"/>
          <w:lang w:eastAsia="en-US"/>
        </w:rPr>
        <w:t>Федерации,  обязан</w:t>
      </w:r>
      <w:proofErr w:type="gramEnd"/>
      <w:r w:rsidRPr="00C102D3">
        <w:rPr>
          <w:rFonts w:ascii="Times New Roman" w:eastAsia="Calibri" w:hAnsi="Times New Roman" w:cs="Times New Roman"/>
          <w:sz w:val="28"/>
          <w:szCs w:val="28"/>
          <w:lang w:eastAsia="en-US"/>
        </w:rPr>
        <w:t>:</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7" w:tooltip="Кодекс" w:history="1">
        <w:r w:rsidRPr="00C102D3">
          <w:rPr>
            <w:rFonts w:ascii="Times New Roman" w:eastAsia="Calibri" w:hAnsi="Times New Roman" w:cs="Times New Roman"/>
            <w:color w:val="0000FF"/>
            <w:sz w:val="28"/>
            <w:u w:val="single"/>
            <w:lang w:eastAsia="en-US"/>
          </w:rPr>
          <w:t>Кодексом</w:t>
        </w:r>
      </w:hyperlink>
      <w:r w:rsidRPr="00C102D3">
        <w:rPr>
          <w:rFonts w:ascii="Times New Roman" w:eastAsia="Calibri" w:hAnsi="Times New Roman" w:cs="Times New Roman"/>
          <w:sz w:val="28"/>
          <w:szCs w:val="28"/>
          <w:lang w:eastAsia="en-US"/>
        </w:rPr>
        <w:t xml:space="preserve"> Российской Федерации об административных правонарушениях;</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w:t>
      </w:r>
      <w:r w:rsidRPr="00C102D3">
        <w:rPr>
          <w:rFonts w:ascii="Times New Roman" w:eastAsia="Calibri" w:hAnsi="Times New Roman" w:cs="Times New Roman"/>
          <w:sz w:val="28"/>
          <w:szCs w:val="28"/>
          <w:lang w:eastAsia="en-US"/>
        </w:rPr>
        <w:lastRenderedPageBreak/>
        <w:t>ценностям.</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4.2.2. Предписание оформляется по форме согласно приложению 2 к настоящему Положению.</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p>
    <w:p w:rsidR="00202828" w:rsidRPr="00C102D3" w:rsidRDefault="00202828" w:rsidP="00202828">
      <w:pPr>
        <w:tabs>
          <w:tab w:val="left" w:pos="1134"/>
        </w:tabs>
        <w:spacing w:after="0" w:line="240" w:lineRule="auto"/>
        <w:contextualSpacing/>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4.3. Плановые контрольные мероприятия</w:t>
      </w:r>
    </w:p>
    <w:p w:rsidR="00202828" w:rsidRPr="00C102D3" w:rsidRDefault="00202828" w:rsidP="00202828">
      <w:pPr>
        <w:tabs>
          <w:tab w:val="left" w:pos="1134"/>
        </w:tabs>
        <w:spacing w:after="0" w:line="240" w:lineRule="auto"/>
        <w:ind w:left="709"/>
        <w:contextualSpacing/>
        <w:jc w:val="center"/>
        <w:rPr>
          <w:rFonts w:ascii="Times New Roman" w:eastAsia="Calibri" w:hAnsi="Times New Roman" w:cs="Times New Roman"/>
          <w:b/>
          <w:bCs/>
          <w:sz w:val="28"/>
          <w:szCs w:val="28"/>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4.3.1. Муниципальный</w:t>
      </w:r>
      <w:r w:rsidRPr="00C102D3">
        <w:rPr>
          <w:rFonts w:ascii="Times New Roman" w:eastAsia="Calibri" w:hAnsi="Times New Roman" w:cs="Times New Roman"/>
          <w:sz w:val="28"/>
          <w:szCs w:val="28"/>
          <w:shd w:val="clear" w:color="auto" w:fill="FFFFFF"/>
          <w:lang w:eastAsia="en-US"/>
        </w:rPr>
        <w:t xml:space="preserve"> контроль осуществляется без проведения плановых контрольных (надзорных) мероприятий</w:t>
      </w:r>
      <w:r w:rsidRPr="00C102D3">
        <w:rPr>
          <w:rFonts w:ascii="Times New Roman" w:eastAsia="Calibri" w:hAnsi="Times New Roman" w:cs="Times New Roman"/>
          <w:sz w:val="28"/>
          <w:szCs w:val="28"/>
          <w:lang w:eastAsia="en-US"/>
        </w:rPr>
        <w:t>.</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
    <w:p w:rsidR="00202828" w:rsidRPr="00C102D3" w:rsidRDefault="00202828" w:rsidP="00202828">
      <w:pPr>
        <w:tabs>
          <w:tab w:val="left" w:pos="1134"/>
        </w:tabs>
        <w:spacing w:after="0" w:line="240" w:lineRule="auto"/>
        <w:contextualSpacing/>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4.4. Внеплановые контрольные мероприятия</w:t>
      </w:r>
    </w:p>
    <w:p w:rsidR="00202828" w:rsidRPr="00C102D3" w:rsidRDefault="00202828" w:rsidP="00202828">
      <w:pPr>
        <w:tabs>
          <w:tab w:val="left" w:pos="1134"/>
        </w:tabs>
        <w:spacing w:after="0" w:line="240" w:lineRule="auto"/>
        <w:ind w:left="709"/>
        <w:contextualSpacing/>
        <w:jc w:val="center"/>
        <w:rPr>
          <w:rFonts w:ascii="Times New Roman" w:eastAsia="Calibri" w:hAnsi="Times New Roman" w:cs="Times New Roman"/>
          <w:b/>
          <w:bCs/>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bCs/>
          <w:sz w:val="28"/>
          <w:szCs w:val="28"/>
          <w:u w:val="single"/>
          <w:lang w:eastAsia="en-US"/>
        </w:rPr>
      </w:pPr>
    </w:p>
    <w:p w:rsidR="00202828" w:rsidRPr="00C102D3" w:rsidRDefault="00202828" w:rsidP="00202828">
      <w:pPr>
        <w:tabs>
          <w:tab w:val="left" w:pos="1134"/>
        </w:tabs>
        <w:spacing w:after="0" w:line="240" w:lineRule="auto"/>
        <w:jc w:val="center"/>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4.5. Документарная проверка</w:t>
      </w:r>
    </w:p>
    <w:p w:rsidR="00202828" w:rsidRPr="00C102D3" w:rsidRDefault="00202828" w:rsidP="00202828">
      <w:pPr>
        <w:tabs>
          <w:tab w:val="left" w:pos="1134"/>
        </w:tabs>
        <w:spacing w:after="0" w:line="240" w:lineRule="auto"/>
        <w:ind w:left="709"/>
        <w:contextualSpacing/>
        <w:jc w:val="center"/>
        <w:rPr>
          <w:rFonts w:ascii="Calibri" w:eastAsia="Calibri" w:hAnsi="Calibri" w:cs="Times New Roman"/>
          <w:b/>
          <w:bCs/>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4.5.3. Срок проведения документарной проверки не может превышать десять рабочих дней.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В указанный срок не включается период с момента:</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период с момента направления контролируемому лицу информации Контрольного органа:</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о</w:t>
      </w:r>
      <w:proofErr w:type="gramEnd"/>
      <w:r w:rsidRPr="00C102D3">
        <w:rPr>
          <w:rFonts w:ascii="Times New Roman" w:eastAsia="Calibri" w:hAnsi="Times New Roman" w:cs="Times New Roman"/>
          <w:sz w:val="28"/>
          <w:szCs w:val="28"/>
          <w:lang w:eastAsia="en-US"/>
        </w:rPr>
        <w:t xml:space="preserve"> выявлении ошибок и (или) противоречий в представленных контролируемым лицом документах;</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lastRenderedPageBreak/>
        <w:t>о</w:t>
      </w:r>
      <w:proofErr w:type="gramEnd"/>
      <w:r w:rsidRPr="00C102D3">
        <w:rPr>
          <w:rFonts w:ascii="Times New Roman" w:eastAsia="Calibri" w:hAnsi="Times New Roman" w:cs="Times New Roman"/>
          <w:sz w:val="28"/>
          <w:szCs w:val="28"/>
          <w:lang w:eastAsia="en-US"/>
        </w:rPr>
        <w:t xml:space="preserve">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4.5.4. Перечень допустимых контрольных действий совершаемых в ходе документарной проверки: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истребование документов;</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получение письменных объяснений.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C102D3">
        <w:rPr>
          <w:rFonts w:ascii="Times New Roman" w:eastAsia="Times New Roman" w:hAnsi="Times New Roman" w:cs="Times New Roman"/>
          <w:sz w:val="28"/>
          <w:szCs w:val="28"/>
        </w:rPr>
        <w:t>истребуемые</w:t>
      </w:r>
      <w:proofErr w:type="spellEnd"/>
      <w:r w:rsidRPr="00C102D3">
        <w:rPr>
          <w:rFonts w:ascii="Times New Roman" w:eastAsia="Times New Roman" w:hAnsi="Times New Roman" w:cs="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102D3">
        <w:rPr>
          <w:rFonts w:ascii="Times New Roman" w:eastAsia="Times New Roman" w:hAnsi="Times New Roman" w:cs="Times New Roman"/>
          <w:sz w:val="28"/>
          <w:szCs w:val="28"/>
        </w:rPr>
        <w:t>истребуемые</w:t>
      </w:r>
      <w:proofErr w:type="spellEnd"/>
      <w:r w:rsidRPr="00C102D3">
        <w:rPr>
          <w:rFonts w:ascii="Times New Roman" w:eastAsia="Times New Roman" w:hAnsi="Times New Roman" w:cs="Times New Roman"/>
          <w:sz w:val="28"/>
          <w:szCs w:val="28"/>
        </w:rPr>
        <w:t xml:space="preserve"> документы.</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4.5.6. Письменные объяснения могут быть запрошены инспектором от контролируемого лица или его представителя, свидетелей.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Письменные объяснения оформляются путем составления письменного документа в свободной форме.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4.5.7. Внеплановая документарная проверка проводится без согласования с органами прокуратуры.</w:t>
      </w:r>
    </w:p>
    <w:p w:rsidR="00202828" w:rsidRPr="00C102D3" w:rsidRDefault="00202828" w:rsidP="00202828">
      <w:pPr>
        <w:tabs>
          <w:tab w:val="left" w:pos="1134"/>
        </w:tabs>
        <w:spacing w:after="0" w:line="240" w:lineRule="auto"/>
        <w:ind w:left="709"/>
        <w:contextualSpacing/>
        <w:jc w:val="both"/>
        <w:rPr>
          <w:rFonts w:ascii="Times New Roman" w:eastAsia="Calibri" w:hAnsi="Times New Roman" w:cs="Times New Roman"/>
          <w:sz w:val="28"/>
          <w:szCs w:val="28"/>
          <w:lang w:eastAsia="en-US"/>
        </w:rPr>
      </w:pPr>
    </w:p>
    <w:p w:rsidR="00202828" w:rsidRPr="00C102D3" w:rsidRDefault="00202828" w:rsidP="00202828">
      <w:pPr>
        <w:tabs>
          <w:tab w:val="left" w:pos="1134"/>
        </w:tabs>
        <w:spacing w:after="0" w:line="240" w:lineRule="auto"/>
        <w:contextualSpacing/>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4.6. Выездная проверка</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4.6.2. Выездная проверка проводится в случае, если не представляется возможным:</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w:t>
      </w:r>
      <w:proofErr w:type="gramStart"/>
      <w:r w:rsidRPr="00C102D3">
        <w:rPr>
          <w:rFonts w:ascii="Times New Roman" w:eastAsia="Times New Roman" w:hAnsi="Times New Roman" w:cs="Times New Roman"/>
          <w:sz w:val="28"/>
          <w:szCs w:val="28"/>
        </w:rPr>
        <w:t>контрольных  мероприятий</w:t>
      </w:r>
      <w:proofErr w:type="gramEnd"/>
      <w:r w:rsidRPr="00C102D3">
        <w:rPr>
          <w:rFonts w:ascii="Times New Roman" w:eastAsia="Times New Roman" w:hAnsi="Times New Roman" w:cs="Times New Roman"/>
          <w:sz w:val="28"/>
          <w:szCs w:val="28"/>
        </w:rPr>
        <w:t>.</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4.6.6. Срок проведения выездной проверки составляет не более десяти рабочих дней.</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102D3">
        <w:rPr>
          <w:rFonts w:ascii="Times New Roman" w:eastAsia="Calibri" w:hAnsi="Times New Roman" w:cs="Times New Roman"/>
          <w:sz w:val="28"/>
          <w:szCs w:val="28"/>
          <w:lang w:eastAsia="en-US"/>
        </w:rPr>
        <w:t>микропредприятия</w:t>
      </w:r>
      <w:proofErr w:type="spellEnd"/>
      <w:r w:rsidRPr="00C102D3">
        <w:rPr>
          <w:rFonts w:ascii="Times New Roman" w:eastAsia="Calibri" w:hAnsi="Times New Roman" w:cs="Times New Roman"/>
          <w:sz w:val="28"/>
          <w:szCs w:val="28"/>
          <w:lang w:eastAsia="en-US"/>
        </w:rPr>
        <w:t>.</w:t>
      </w:r>
    </w:p>
    <w:p w:rsidR="00202828" w:rsidRPr="00C102D3" w:rsidRDefault="00202828" w:rsidP="00202828">
      <w:pPr>
        <w:tabs>
          <w:tab w:val="left" w:pos="1134"/>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4.6.7. Перечень допустимых контрольных действий в ходе выездной проверки: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осмотр;</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опрос;</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 истребование документов;</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 получение письменных объяснений.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По результатам осмотра составляется протокол осмотра.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lastRenderedPageBreak/>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4.6.11. Представление контролируемым лицом </w:t>
      </w:r>
      <w:proofErr w:type="spellStart"/>
      <w:r w:rsidRPr="00C102D3">
        <w:rPr>
          <w:rFonts w:ascii="Times New Roman" w:eastAsia="Calibri" w:hAnsi="Times New Roman" w:cs="Times New Roman"/>
          <w:sz w:val="28"/>
          <w:szCs w:val="28"/>
          <w:lang w:eastAsia="en-US"/>
        </w:rPr>
        <w:t>истребуемых</w:t>
      </w:r>
      <w:proofErr w:type="spellEnd"/>
      <w:r w:rsidRPr="00C102D3">
        <w:rPr>
          <w:rFonts w:ascii="Times New Roman" w:eastAsia="Calibri" w:hAnsi="Times New Roman" w:cs="Times New Roman"/>
          <w:sz w:val="28"/>
          <w:szCs w:val="28"/>
          <w:lang w:eastAsia="en-US"/>
        </w:rPr>
        <w:t xml:space="preserve"> документов, письменных объяснений, осуществляется в соответствии с пунктами 4.5.5, 4.5.6 настоящего Положения.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4.6.12. По окончании проведения выездной проверки инспектор составляет акт выездной проверки.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Информация о проведении фотосъемки, аудио- и видеозаписи отражается в акте проверки.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C102D3">
          <w:rPr>
            <w:rFonts w:ascii="Times New Roman" w:eastAsia="Calibri" w:hAnsi="Times New Roman" w:cs="Times New Roman"/>
            <w:color w:val="0000FF"/>
            <w:sz w:val="28"/>
            <w:u w:val="single"/>
            <w:lang w:eastAsia="en-US"/>
          </w:rPr>
          <w:t>частями 4</w:t>
        </w:r>
      </w:hyperlink>
      <w:r w:rsidRPr="00C102D3">
        <w:rPr>
          <w:rFonts w:ascii="Times New Roman" w:eastAsia="Calibri" w:hAnsi="Times New Roman" w:cs="Times New Roman"/>
          <w:sz w:val="28"/>
          <w:szCs w:val="28"/>
          <w:lang w:eastAsia="en-US"/>
        </w:rPr>
        <w:t xml:space="preserve"> и </w:t>
      </w:r>
      <w:hyperlink r:id="rId9" w:tooltip="Федеральный закон от 31.07.2020 N 248-ФЗ" w:history="1">
        <w:r w:rsidRPr="00C102D3">
          <w:rPr>
            <w:rFonts w:ascii="Times New Roman" w:eastAsia="Calibri" w:hAnsi="Times New Roman" w:cs="Times New Roman"/>
            <w:color w:val="0000FF"/>
            <w:sz w:val="28"/>
            <w:u w:val="single"/>
            <w:lang w:eastAsia="en-US"/>
          </w:rPr>
          <w:t>5 статьи 21</w:t>
        </w:r>
      </w:hyperlink>
      <w:r w:rsidRPr="00C102D3">
        <w:rPr>
          <w:rFonts w:ascii="Times New Roman" w:eastAsia="Calibri" w:hAnsi="Times New Roman" w:cs="Times New Roman"/>
          <w:sz w:val="28"/>
          <w:szCs w:val="28"/>
          <w:lang w:eastAsia="en-US"/>
        </w:rPr>
        <w:t xml:space="preserve"> Федеральным законом № 248-ФЗ.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4.6.14. Индивидуальный предприниматель, гражданин, являющиеся контролируемыми лицами, вправе представить в Контрольный орган </w:t>
      </w:r>
      <w:r w:rsidRPr="00C102D3">
        <w:rPr>
          <w:rFonts w:ascii="Times New Roman" w:eastAsia="Calibri" w:hAnsi="Times New Roman" w:cs="Times New Roman"/>
          <w:sz w:val="28"/>
          <w:szCs w:val="28"/>
          <w:lang w:eastAsia="en-US"/>
        </w:rPr>
        <w:lastRenderedPageBreak/>
        <w:t>информацию о невозможности присутствия при проведении контрольных мероприятий в случаях:</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временной нетрудоспособности;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 нахождения в служебной командировке.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4.7. Инспекционный визит, рейдовый осмотр</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Calibri" w:eastAsia="Calibri" w:hAnsi="Calibri" w:cs="Times New Roman"/>
          <w:b/>
          <w:bCs/>
          <w:sz w:val="28"/>
          <w:szCs w:val="28"/>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4.7.2. Перечень допустимых контрольных действий в ходе инспекционного визита: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а</w:t>
      </w:r>
      <w:proofErr w:type="gramEnd"/>
      <w:r w:rsidRPr="00C102D3">
        <w:rPr>
          <w:rFonts w:ascii="Times New Roman" w:eastAsia="Calibri" w:hAnsi="Times New Roman" w:cs="Times New Roman"/>
          <w:sz w:val="28"/>
          <w:szCs w:val="28"/>
          <w:lang w:eastAsia="en-US"/>
        </w:rPr>
        <w:t>) осмотр;</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б</w:t>
      </w:r>
      <w:proofErr w:type="gramEnd"/>
      <w:r w:rsidRPr="00C102D3">
        <w:rPr>
          <w:rFonts w:ascii="Times New Roman" w:eastAsia="Calibri" w:hAnsi="Times New Roman" w:cs="Times New Roman"/>
          <w:sz w:val="28"/>
          <w:szCs w:val="28"/>
          <w:lang w:eastAsia="en-US"/>
        </w:rPr>
        <w:t>) опрос;</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в</w:t>
      </w:r>
      <w:proofErr w:type="gramEnd"/>
      <w:r w:rsidRPr="00C102D3">
        <w:rPr>
          <w:rFonts w:ascii="Times New Roman" w:eastAsia="Calibri" w:hAnsi="Times New Roman" w:cs="Times New Roman"/>
          <w:sz w:val="28"/>
          <w:szCs w:val="28"/>
          <w:lang w:eastAsia="en-US"/>
        </w:rPr>
        <w:t>) получение письменных объяснений;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г</w:t>
      </w:r>
      <w:proofErr w:type="gramEnd"/>
      <w:r w:rsidRPr="00C102D3">
        <w:rPr>
          <w:rFonts w:ascii="Times New Roman" w:eastAsia="Calibri" w:hAnsi="Times New Roman" w:cs="Times New Roman"/>
          <w:sz w:val="28"/>
          <w:szCs w:val="28"/>
          <w:lang w:eastAsia="en-US"/>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lastRenderedPageBreak/>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4.7.5. Перечень допустимых контрольных действий в ходе рейдового осмотра: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bookmarkStart w:id="0" w:name="_Hlk73715920"/>
      <w:proofErr w:type="gramStart"/>
      <w:r w:rsidRPr="00C102D3">
        <w:rPr>
          <w:rFonts w:ascii="Times New Roman" w:eastAsia="Calibri" w:hAnsi="Times New Roman" w:cs="Times New Roman"/>
          <w:sz w:val="28"/>
          <w:szCs w:val="28"/>
          <w:lang w:eastAsia="en-US"/>
        </w:rPr>
        <w:t>а</w:t>
      </w:r>
      <w:proofErr w:type="gramEnd"/>
      <w:r w:rsidRPr="00C102D3">
        <w:rPr>
          <w:rFonts w:ascii="Times New Roman" w:eastAsia="Calibri" w:hAnsi="Times New Roman" w:cs="Times New Roman"/>
          <w:sz w:val="28"/>
          <w:szCs w:val="28"/>
          <w:lang w:eastAsia="en-US"/>
        </w:rPr>
        <w:t>) осмотр;</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б</w:t>
      </w:r>
      <w:proofErr w:type="gramEnd"/>
      <w:r w:rsidRPr="00C102D3">
        <w:rPr>
          <w:rFonts w:ascii="Times New Roman" w:eastAsia="Calibri" w:hAnsi="Times New Roman" w:cs="Times New Roman"/>
          <w:sz w:val="28"/>
          <w:szCs w:val="28"/>
          <w:lang w:eastAsia="en-US"/>
        </w:rPr>
        <w:t>) опрос;</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в</w:t>
      </w:r>
      <w:proofErr w:type="gramEnd"/>
      <w:r w:rsidRPr="00C102D3">
        <w:rPr>
          <w:rFonts w:ascii="Times New Roman" w:eastAsia="Calibri" w:hAnsi="Times New Roman" w:cs="Times New Roman"/>
          <w:sz w:val="28"/>
          <w:szCs w:val="28"/>
          <w:lang w:eastAsia="en-US"/>
        </w:rPr>
        <w:t>) получение письменных объяснений;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sz w:val="28"/>
          <w:szCs w:val="28"/>
          <w:lang w:eastAsia="en-US"/>
        </w:rPr>
        <w:t>г</w:t>
      </w:r>
      <w:proofErr w:type="gramEnd"/>
      <w:r w:rsidRPr="00C102D3">
        <w:rPr>
          <w:rFonts w:ascii="Times New Roman" w:eastAsia="Calibri" w:hAnsi="Times New Roman" w:cs="Times New Roman"/>
          <w:sz w:val="28"/>
          <w:szCs w:val="28"/>
          <w:lang w:eastAsia="en-US"/>
        </w:rPr>
        <w:t>) истребование документов</w:t>
      </w:r>
      <w:bookmarkEnd w:id="0"/>
      <w:r w:rsidRPr="00C102D3">
        <w:rPr>
          <w:rFonts w:ascii="Times New Roman" w:eastAsia="Calibri" w:hAnsi="Times New Roman" w:cs="Times New Roman"/>
          <w:sz w:val="28"/>
          <w:szCs w:val="28"/>
          <w:lang w:eastAsia="en-US"/>
        </w:rPr>
        <w:t>.</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4.7.9. Контрольные действия, предусмотренные пунктами 4.7.2 и 4.7.5 настоящего Положения, осуществляются в соответствии с пунктами 4.5.5 - 4.5.6, 4.6.8 - 4.6.10 настоящего Положения.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4.8. Наблюдение за соблюдением обязательных требований (мониторинг безопасности)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bCs/>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w:t>
      </w:r>
      <w:r w:rsidRPr="00C102D3">
        <w:rPr>
          <w:rFonts w:ascii="Times New Roman" w:eastAsia="Times New Roman" w:hAnsi="Times New Roman" w:cs="Times New Roman"/>
          <w:sz w:val="28"/>
          <w:szCs w:val="28"/>
        </w:rPr>
        <w:lastRenderedPageBreak/>
        <w:t>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 решение об объявлении предостережения;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lang w:eastAsia="en-US"/>
        </w:rPr>
      </w:pPr>
      <w:r w:rsidRPr="00C102D3">
        <w:rPr>
          <w:rFonts w:ascii="Times New Roman" w:eastAsia="Calibri" w:hAnsi="Times New Roman" w:cs="Times New Roman"/>
          <w:b/>
          <w:sz w:val="28"/>
          <w:szCs w:val="28"/>
          <w:lang w:eastAsia="en-US"/>
        </w:rPr>
        <w:t>4.9. Выездное обследование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4.9.1. Выездное обследование проводится в целях оценки соблюдения контролируемыми лицами обязательных требований.</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4.9.3. Выездное обследование проводится без информирования контролируемого лица.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en-US"/>
        </w:rPr>
      </w:pPr>
      <w:r w:rsidRPr="00C102D3">
        <w:rPr>
          <w:rFonts w:ascii="Times New Roman" w:eastAsia="Calibri" w:hAnsi="Times New Roman" w:cs="Times New Roman"/>
          <w:b/>
          <w:bCs/>
          <w:sz w:val="28"/>
          <w:szCs w:val="28"/>
          <w:lang w:eastAsia="en-US"/>
        </w:rPr>
        <w:t>5. Досудебное обжалование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b/>
          <w:bCs/>
          <w:sz w:val="28"/>
          <w:szCs w:val="28"/>
          <w:lang w:eastAsia="en-US"/>
        </w:rPr>
      </w:pP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 xml:space="preserve">5.1. В соответствии с частью 4 статьи 39 Федерального закона от 31.07.2020 №248-ФЗ "О государственном контроле (надзоре) и </w:t>
      </w:r>
      <w:r w:rsidRPr="00C102D3">
        <w:rPr>
          <w:rFonts w:ascii="Times New Roman" w:eastAsia="Calibri" w:hAnsi="Times New Roman" w:cs="Times New Roman"/>
          <w:sz w:val="28"/>
          <w:szCs w:val="28"/>
          <w:lang w:eastAsia="en-US"/>
        </w:rPr>
        <w:lastRenderedPageBreak/>
        <w:t>муниципальном контроле в Российской Федерации" досудебный порядок подачи жалоб при осуществлении муниципального контроля не применяется.</w:t>
      </w:r>
    </w:p>
    <w:p w:rsidR="00202828" w:rsidRPr="00C102D3" w:rsidRDefault="00202828" w:rsidP="00202828">
      <w:pPr>
        <w:tabs>
          <w:tab w:val="left" w:pos="1134"/>
        </w:tabs>
        <w:spacing w:after="0" w:line="240" w:lineRule="auto"/>
        <w:ind w:firstLine="709"/>
        <w:contextualSpacing/>
        <w:jc w:val="both"/>
        <w:rPr>
          <w:rFonts w:ascii="Times New Roman" w:eastAsia="Calibri" w:hAnsi="Times New Roman" w:cs="Times New Roman"/>
          <w:b/>
          <w:bCs/>
          <w:sz w:val="28"/>
          <w:szCs w:val="28"/>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rPr>
      </w:pPr>
      <w:r w:rsidRPr="00C102D3">
        <w:rPr>
          <w:rFonts w:ascii="Times New Roman" w:eastAsia="Times New Roman" w:hAnsi="Times New Roman" w:cs="Times New Roman"/>
          <w:b/>
          <w:bCs/>
          <w:sz w:val="28"/>
          <w:szCs w:val="28"/>
        </w:rPr>
        <w:t>6. Заключительные положения</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6.1. До 31 декабря 2023 года </w:t>
      </w:r>
      <w:proofErr w:type="gramStart"/>
      <w:r w:rsidRPr="00C102D3">
        <w:rPr>
          <w:rFonts w:ascii="Times New Roman" w:eastAsia="Times New Roman" w:hAnsi="Times New Roman" w:cs="Times New Roman"/>
          <w:sz w:val="28"/>
          <w:szCs w:val="28"/>
        </w:rPr>
        <w:t>подготовка  органом</w:t>
      </w:r>
      <w:proofErr w:type="gramEnd"/>
      <w:r w:rsidRPr="00C102D3">
        <w:rPr>
          <w:rFonts w:ascii="Times New Roman" w:eastAsia="Times New Roman" w:hAnsi="Times New Roman" w:cs="Times New Roman"/>
          <w:sz w:val="28"/>
          <w:szCs w:val="28"/>
        </w:rPr>
        <w:t xml:space="preserve">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02828" w:rsidRPr="00C102D3" w:rsidRDefault="00202828" w:rsidP="00202828">
      <w:pPr>
        <w:tabs>
          <w:tab w:val="left" w:pos="1134"/>
        </w:tabs>
        <w:spacing w:after="0" w:line="240" w:lineRule="auto"/>
        <w:contextualSpacing/>
        <w:jc w:val="center"/>
        <w:rPr>
          <w:rFonts w:ascii="Calibri" w:eastAsia="Calibri" w:hAnsi="Calibri" w:cs="Times New Roman"/>
          <w:sz w:val="28"/>
          <w:szCs w:val="28"/>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lastRenderedPageBreak/>
        <w:t>Приложение 1</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к</w:t>
      </w:r>
      <w:proofErr w:type="gramEnd"/>
      <w:r w:rsidRPr="00C102D3">
        <w:rPr>
          <w:rFonts w:ascii="Times New Roman" w:eastAsia="Times New Roman" w:hAnsi="Times New Roman" w:cs="Times New Roman"/>
          <w:sz w:val="28"/>
          <w:szCs w:val="28"/>
        </w:rPr>
        <w:t xml:space="preserve">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Кайгородского сельсовета Краснозерского района Новосибирской области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395"/>
        <w:jc w:val="right"/>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Calibri" w:hAnsi="Times New Roman" w:cs="Times New Roman"/>
          <w:bCs/>
          <w:sz w:val="28"/>
          <w:szCs w:val="28"/>
          <w:lang w:eastAsia="en-US"/>
        </w:rPr>
      </w:pPr>
      <w:r w:rsidRPr="00C102D3">
        <w:rPr>
          <w:rFonts w:ascii="Times New Roman" w:eastAsia="Calibri" w:hAnsi="Times New Roman" w:cs="Times New Roman"/>
          <w:bCs/>
          <w:sz w:val="28"/>
          <w:szCs w:val="28"/>
          <w:lang w:eastAsia="en-US"/>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bCs/>
          <w:sz w:val="28"/>
          <w:szCs w:val="28"/>
          <w:lang w:eastAsia="en-US"/>
        </w:rPr>
        <w:t>в</w:t>
      </w:r>
      <w:proofErr w:type="gramEnd"/>
      <w:r w:rsidRPr="00C102D3">
        <w:rPr>
          <w:rFonts w:ascii="Times New Roman" w:eastAsia="Calibri" w:hAnsi="Times New Roman" w:cs="Times New Roman"/>
          <w:sz w:val="28"/>
          <w:szCs w:val="28"/>
          <w:lang w:eastAsia="en-US"/>
        </w:rPr>
        <w:t xml:space="preserve"> границах населенных пунктов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1. ________________ - глава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2. ________________ - исполняющий обязанности главы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3. ________________ - ________________ - специалист администрации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Calibri" w:eastAsia="Calibri" w:hAnsi="Calibri" w:cs="Times New Roman"/>
          <w:sz w:val="28"/>
          <w:szCs w:val="28"/>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lastRenderedPageBreak/>
        <w:t>Приложение 2</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к</w:t>
      </w:r>
      <w:proofErr w:type="gramEnd"/>
      <w:r w:rsidRPr="00C102D3">
        <w:rPr>
          <w:rFonts w:ascii="Times New Roman" w:eastAsia="Times New Roman" w:hAnsi="Times New Roman" w:cs="Times New Roman"/>
          <w:sz w:val="28"/>
          <w:szCs w:val="28"/>
        </w:rPr>
        <w:t xml:space="preserve"> Положению о муниципальном контроле на автомобильном транспорте, городском наземном электрическом транспорте и в дорожном хозяйстве</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в</w:t>
      </w:r>
      <w:proofErr w:type="gramEnd"/>
      <w:r w:rsidRPr="00C102D3">
        <w:rPr>
          <w:rFonts w:ascii="Times New Roman" w:eastAsia="Times New Roman" w:hAnsi="Times New Roman" w:cs="Times New Roman"/>
          <w:sz w:val="28"/>
          <w:szCs w:val="28"/>
        </w:rPr>
        <w:t xml:space="preserve"> границах населенных пунктов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right"/>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8"/>
          <w:szCs w:val="28"/>
          <w:lang w:eastAsia="en-US"/>
        </w:rPr>
      </w:pPr>
      <w:r w:rsidRPr="00C102D3">
        <w:rPr>
          <w:rFonts w:ascii="Times New Roman" w:eastAsia="Calibri" w:hAnsi="Times New Roman" w:cs="Times New Roman"/>
          <w:b/>
          <w:bCs/>
          <w:sz w:val="28"/>
          <w:szCs w:val="28"/>
          <w:lang w:eastAsia="en-US"/>
        </w:rPr>
        <w:t>Форма предписания Контрольного органа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202828" w:rsidRPr="00C102D3" w:rsidTr="004C0887">
        <w:tc>
          <w:tcPr>
            <w:tcW w:w="4252" w:type="dxa"/>
            <w:hideMark/>
          </w:tcPr>
          <w:p w:rsidR="00202828" w:rsidRPr="00C102D3" w:rsidRDefault="00202828" w:rsidP="004C0887">
            <w:pPr>
              <w:widowControl w:val="0"/>
              <w:spacing w:after="0" w:line="240" w:lineRule="auto"/>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Бланк Контрольного органа</w:t>
            </w:r>
          </w:p>
        </w:tc>
        <w:tc>
          <w:tcPr>
            <w:tcW w:w="4819" w:type="dxa"/>
            <w:hideMark/>
          </w:tcPr>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_________________________________</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w:t>
            </w:r>
            <w:proofErr w:type="gramStart"/>
            <w:r w:rsidRPr="00C102D3">
              <w:rPr>
                <w:rFonts w:ascii="Times New Roman" w:eastAsia="Calibri" w:hAnsi="Times New Roman" w:cs="Times New Roman"/>
                <w:sz w:val="28"/>
                <w:szCs w:val="28"/>
                <w:lang w:eastAsia="en-US"/>
              </w:rPr>
              <w:t>указывается</w:t>
            </w:r>
            <w:proofErr w:type="gramEnd"/>
            <w:r w:rsidRPr="00C102D3">
              <w:rPr>
                <w:rFonts w:ascii="Times New Roman" w:eastAsia="Calibri" w:hAnsi="Times New Roman" w:cs="Times New Roman"/>
                <w:sz w:val="28"/>
                <w:szCs w:val="28"/>
                <w:lang w:eastAsia="en-US"/>
              </w:rPr>
              <w:t xml:space="preserve"> должность руководителя контролируемого лица)</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_________________________________</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w:t>
            </w:r>
            <w:proofErr w:type="gramStart"/>
            <w:r w:rsidRPr="00C102D3">
              <w:rPr>
                <w:rFonts w:ascii="Times New Roman" w:eastAsia="Calibri" w:hAnsi="Times New Roman" w:cs="Times New Roman"/>
                <w:sz w:val="28"/>
                <w:szCs w:val="28"/>
                <w:lang w:eastAsia="en-US"/>
              </w:rPr>
              <w:t>указывается</w:t>
            </w:r>
            <w:proofErr w:type="gramEnd"/>
            <w:r w:rsidRPr="00C102D3">
              <w:rPr>
                <w:rFonts w:ascii="Times New Roman" w:eastAsia="Calibri" w:hAnsi="Times New Roman" w:cs="Times New Roman"/>
                <w:sz w:val="28"/>
                <w:szCs w:val="28"/>
                <w:lang w:eastAsia="en-US"/>
              </w:rPr>
              <w:t xml:space="preserve"> полное наименование контролируемого лица)</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_________________________________</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w:t>
            </w:r>
            <w:proofErr w:type="gramStart"/>
            <w:r w:rsidRPr="00C102D3">
              <w:rPr>
                <w:rFonts w:ascii="Times New Roman" w:eastAsia="Calibri" w:hAnsi="Times New Roman" w:cs="Times New Roman"/>
                <w:sz w:val="28"/>
                <w:szCs w:val="28"/>
                <w:lang w:eastAsia="en-US"/>
              </w:rPr>
              <w:t>указывается</w:t>
            </w:r>
            <w:proofErr w:type="gramEnd"/>
            <w:r w:rsidRPr="00C102D3">
              <w:rPr>
                <w:rFonts w:ascii="Times New Roman" w:eastAsia="Calibri" w:hAnsi="Times New Roman" w:cs="Times New Roman"/>
                <w:sz w:val="28"/>
                <w:szCs w:val="28"/>
                <w:lang w:eastAsia="en-US"/>
              </w:rPr>
              <w:t xml:space="preserve"> фамилия, имя, отчество</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w:t>
            </w:r>
            <w:proofErr w:type="gramStart"/>
            <w:r w:rsidRPr="00C102D3">
              <w:rPr>
                <w:rFonts w:ascii="Times New Roman" w:eastAsia="Calibri" w:hAnsi="Times New Roman" w:cs="Times New Roman"/>
                <w:sz w:val="28"/>
                <w:szCs w:val="28"/>
                <w:lang w:eastAsia="en-US"/>
              </w:rPr>
              <w:t>при</w:t>
            </w:r>
            <w:proofErr w:type="gramEnd"/>
            <w:r w:rsidRPr="00C102D3">
              <w:rPr>
                <w:rFonts w:ascii="Times New Roman" w:eastAsia="Calibri" w:hAnsi="Times New Roman" w:cs="Times New Roman"/>
                <w:sz w:val="28"/>
                <w:szCs w:val="28"/>
                <w:lang w:eastAsia="en-US"/>
              </w:rPr>
              <w:t xml:space="preserve"> наличии) руководителя контролируемого лица)</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_________________________________</w:t>
            </w:r>
          </w:p>
          <w:p w:rsidR="00202828" w:rsidRPr="00C102D3" w:rsidRDefault="00202828" w:rsidP="004C0887">
            <w:pPr>
              <w:widowControl w:val="0"/>
              <w:spacing w:after="0" w:line="240" w:lineRule="exact"/>
              <w:ind w:firstLine="5"/>
              <w:jc w:val="center"/>
              <w:rPr>
                <w:rFonts w:ascii="Times New Roman" w:eastAsia="Calibri" w:hAnsi="Times New Roman" w:cs="Times New Roman"/>
                <w:sz w:val="28"/>
                <w:szCs w:val="28"/>
                <w:lang w:eastAsia="en-US"/>
              </w:rPr>
            </w:pPr>
            <w:r w:rsidRPr="00C102D3">
              <w:rPr>
                <w:rFonts w:ascii="Times New Roman" w:eastAsia="Calibri" w:hAnsi="Times New Roman" w:cs="Times New Roman"/>
                <w:sz w:val="28"/>
                <w:szCs w:val="28"/>
                <w:lang w:eastAsia="en-US"/>
              </w:rPr>
              <w:t>(</w:t>
            </w:r>
            <w:proofErr w:type="gramStart"/>
            <w:r w:rsidRPr="00C102D3">
              <w:rPr>
                <w:rFonts w:ascii="Times New Roman" w:eastAsia="Calibri" w:hAnsi="Times New Roman" w:cs="Times New Roman"/>
                <w:sz w:val="28"/>
                <w:szCs w:val="28"/>
                <w:lang w:eastAsia="en-US"/>
              </w:rPr>
              <w:t>указывается</w:t>
            </w:r>
            <w:proofErr w:type="gramEnd"/>
            <w:r w:rsidRPr="00C102D3">
              <w:rPr>
                <w:rFonts w:ascii="Times New Roman" w:eastAsia="Calibri" w:hAnsi="Times New Roman" w:cs="Times New Roman"/>
                <w:sz w:val="28"/>
                <w:szCs w:val="28"/>
                <w:lang w:eastAsia="en-US"/>
              </w:rPr>
              <w:t xml:space="preserve"> адрес места нахождения контролируемого лица)</w:t>
            </w:r>
          </w:p>
        </w:tc>
      </w:tr>
    </w:tbl>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ПРЕДПИСАНИЕ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_____________________________________________________________________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указывается</w:t>
      </w:r>
      <w:proofErr w:type="gramEnd"/>
      <w:r w:rsidRPr="00C102D3">
        <w:rPr>
          <w:rFonts w:ascii="Times New Roman" w:eastAsia="Calibri" w:hAnsi="Times New Roman" w:cs="Calibri"/>
          <w:i/>
          <w:iCs/>
          <w:sz w:val="28"/>
          <w:szCs w:val="28"/>
          <w:lang w:eastAsia="en-US"/>
        </w:rPr>
        <w:t xml:space="preserve"> полное наименование контролируемого лица в дательном падеже)</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об</w:t>
      </w:r>
      <w:proofErr w:type="gramEnd"/>
      <w:r w:rsidRPr="00C102D3">
        <w:rPr>
          <w:rFonts w:ascii="Times New Roman" w:eastAsia="Calibri" w:hAnsi="Times New Roman" w:cs="Calibri"/>
          <w:sz w:val="28"/>
          <w:szCs w:val="28"/>
          <w:lang w:eastAsia="en-US"/>
        </w:rPr>
        <w:t xml:space="preserve"> устранении выявленных нарушений обязательных требований</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По результатам 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указываются</w:t>
      </w:r>
      <w:proofErr w:type="gramEnd"/>
      <w:r w:rsidRPr="00C102D3">
        <w:rPr>
          <w:rFonts w:ascii="Times New Roman" w:eastAsia="Calibri" w:hAnsi="Times New Roman" w:cs="Calibri"/>
          <w:i/>
          <w:iCs/>
          <w:sz w:val="28"/>
          <w:szCs w:val="28"/>
          <w:lang w:eastAsia="en-US"/>
        </w:rPr>
        <w:t xml:space="preserve"> вид и форма контрольного мероприятия в соответствии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i/>
          <w:iCs/>
          <w:sz w:val="28"/>
          <w:szCs w:val="28"/>
          <w:lang w:eastAsia="en-US"/>
        </w:rPr>
      </w:pPr>
      <w:proofErr w:type="gramStart"/>
      <w:r w:rsidRPr="00C102D3">
        <w:rPr>
          <w:rFonts w:ascii="Times New Roman" w:eastAsia="Calibri" w:hAnsi="Times New Roman" w:cs="Calibri"/>
          <w:i/>
          <w:iCs/>
          <w:sz w:val="28"/>
          <w:szCs w:val="28"/>
          <w:lang w:eastAsia="en-US"/>
        </w:rPr>
        <w:t>с</w:t>
      </w:r>
      <w:proofErr w:type="gramEnd"/>
      <w:r w:rsidRPr="00C102D3">
        <w:rPr>
          <w:rFonts w:ascii="Times New Roman" w:eastAsia="Calibri" w:hAnsi="Times New Roman" w:cs="Calibri"/>
          <w:i/>
          <w:iCs/>
          <w:sz w:val="28"/>
          <w:szCs w:val="28"/>
          <w:lang w:eastAsia="en-US"/>
        </w:rPr>
        <w:t xml:space="preserve"> решением Контрольного органа)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проведенной</w:t>
      </w:r>
      <w:proofErr w:type="gramEnd"/>
      <w:r w:rsidRPr="00C102D3">
        <w:rPr>
          <w:rFonts w:ascii="Times New Roman" w:eastAsia="Calibri" w:hAnsi="Times New Roman" w:cs="Calibri"/>
          <w:sz w:val="28"/>
          <w:szCs w:val="28"/>
          <w:lang w:eastAsia="en-US"/>
        </w:rPr>
        <w:t xml:space="preserve"> _______________________________________________________________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указывается</w:t>
      </w:r>
      <w:proofErr w:type="gramEnd"/>
      <w:r w:rsidRPr="00C102D3">
        <w:rPr>
          <w:rFonts w:ascii="Times New Roman" w:eastAsia="Calibri" w:hAnsi="Times New Roman" w:cs="Calibri"/>
          <w:i/>
          <w:iCs/>
          <w:sz w:val="28"/>
          <w:szCs w:val="28"/>
          <w:lang w:eastAsia="en-US"/>
        </w:rPr>
        <w:t xml:space="preserve"> полное наименование контрольного органа)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в</w:t>
      </w:r>
      <w:proofErr w:type="gramEnd"/>
      <w:r w:rsidRPr="00C102D3">
        <w:rPr>
          <w:rFonts w:ascii="Times New Roman" w:eastAsia="Calibri" w:hAnsi="Times New Roman" w:cs="Calibri"/>
          <w:sz w:val="28"/>
          <w:szCs w:val="28"/>
          <w:lang w:eastAsia="en-US"/>
        </w:rPr>
        <w:t xml:space="preserve"> отношении _______________________________________________________________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указывается</w:t>
      </w:r>
      <w:proofErr w:type="gramEnd"/>
      <w:r w:rsidRPr="00C102D3">
        <w:rPr>
          <w:rFonts w:ascii="Times New Roman" w:eastAsia="Calibri" w:hAnsi="Times New Roman" w:cs="Calibri"/>
          <w:i/>
          <w:iCs/>
          <w:sz w:val="28"/>
          <w:szCs w:val="28"/>
          <w:lang w:eastAsia="en-US"/>
        </w:rPr>
        <w:t xml:space="preserve"> полное наименование контролируемого лица)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3"/>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в</w:t>
      </w:r>
      <w:proofErr w:type="gramEnd"/>
      <w:r w:rsidRPr="00C102D3">
        <w:rPr>
          <w:rFonts w:ascii="Times New Roman" w:eastAsia="Calibri" w:hAnsi="Times New Roman" w:cs="Calibri"/>
          <w:sz w:val="28"/>
          <w:szCs w:val="28"/>
          <w:lang w:eastAsia="en-US"/>
        </w:rPr>
        <w:t xml:space="preserve"> период с «__» _________________ 20__ г. по «__» ________________ 20__ г.</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на</w:t>
      </w:r>
      <w:proofErr w:type="gramEnd"/>
      <w:r w:rsidRPr="00C102D3">
        <w:rPr>
          <w:rFonts w:ascii="Times New Roman" w:eastAsia="Calibri" w:hAnsi="Times New Roman" w:cs="Calibri"/>
          <w:sz w:val="28"/>
          <w:szCs w:val="28"/>
          <w:lang w:eastAsia="en-US"/>
        </w:rPr>
        <w:t xml:space="preserve"> основании </w:t>
      </w:r>
      <w:r w:rsidRPr="00C102D3">
        <w:rPr>
          <w:rFonts w:ascii="Times New Roman" w:eastAsia="Calibri" w:hAnsi="Times New Roman" w:cs="Calibri"/>
          <w:sz w:val="28"/>
          <w:szCs w:val="28"/>
          <w:lang w:eastAsia="en-US"/>
        </w:rPr>
        <w:lastRenderedPageBreak/>
        <w:t>______________________________________________________________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указываются</w:t>
      </w:r>
      <w:proofErr w:type="gramEnd"/>
      <w:r w:rsidRPr="00C102D3">
        <w:rPr>
          <w:rFonts w:ascii="Times New Roman" w:eastAsia="Calibri" w:hAnsi="Times New Roman" w:cs="Calibri"/>
          <w:i/>
          <w:iCs/>
          <w:sz w:val="28"/>
          <w:szCs w:val="28"/>
          <w:lang w:eastAsia="en-US"/>
        </w:rPr>
        <w:t xml:space="preserve"> наименование и реквизиты акта Контрольного органа о проведении контрольного мероприятия)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выявлены</w:t>
      </w:r>
      <w:proofErr w:type="gramEnd"/>
      <w:r w:rsidRPr="00C102D3">
        <w:rPr>
          <w:rFonts w:ascii="Times New Roman" w:eastAsia="Calibri" w:hAnsi="Times New Roman" w:cs="Calibri"/>
          <w:sz w:val="28"/>
          <w:szCs w:val="28"/>
          <w:lang w:eastAsia="en-US"/>
        </w:rPr>
        <w:t xml:space="preserve"> нарушения обязательных требований ________________ законодательства: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перечисляются</w:t>
      </w:r>
      <w:proofErr w:type="gramEnd"/>
      <w:r w:rsidRPr="00C102D3">
        <w:rPr>
          <w:rFonts w:ascii="Times New Roman" w:eastAsia="Calibri" w:hAnsi="Times New Roman" w:cs="Calibri"/>
          <w:i/>
          <w:iCs/>
          <w:sz w:val="28"/>
          <w:szCs w:val="28"/>
          <w:lang w:eastAsia="en-US"/>
        </w:rPr>
        <w:t xml:space="preserve">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 xml:space="preserve">                          (</w:t>
      </w:r>
      <w:proofErr w:type="gramStart"/>
      <w:r w:rsidRPr="00C102D3">
        <w:rPr>
          <w:rFonts w:ascii="Times New Roman" w:eastAsia="Calibri" w:hAnsi="Times New Roman" w:cs="Calibri"/>
          <w:i/>
          <w:iCs/>
          <w:sz w:val="28"/>
          <w:szCs w:val="28"/>
          <w:lang w:eastAsia="en-US"/>
        </w:rPr>
        <w:t>указывается</w:t>
      </w:r>
      <w:proofErr w:type="gramEnd"/>
      <w:r w:rsidRPr="00C102D3">
        <w:rPr>
          <w:rFonts w:ascii="Times New Roman" w:eastAsia="Calibri" w:hAnsi="Times New Roman" w:cs="Calibri"/>
          <w:i/>
          <w:iCs/>
          <w:sz w:val="28"/>
          <w:szCs w:val="28"/>
          <w:lang w:eastAsia="en-US"/>
        </w:rPr>
        <w:t xml:space="preserve"> полное наименование Контрольного органа)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предписывает</w:t>
      </w:r>
      <w:proofErr w:type="gramEnd"/>
      <w:r w:rsidRPr="00C102D3">
        <w:rPr>
          <w:rFonts w:ascii="Times New Roman" w:eastAsia="Calibri" w:hAnsi="Times New Roman" w:cs="Calibri"/>
          <w:sz w:val="28"/>
          <w:szCs w:val="28"/>
          <w:lang w:eastAsia="en-US"/>
        </w:rPr>
        <w:t>:</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1. Устранить выявленные нарушения обязательных требований в срок до</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«______» ______________ 20_____ г. включительно.</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2. Уведомить _______________________________________________________________</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i/>
          <w:iCs/>
          <w:sz w:val="28"/>
          <w:szCs w:val="28"/>
          <w:lang w:eastAsia="en-US"/>
        </w:rPr>
      </w:pPr>
      <w:r w:rsidRPr="00C102D3">
        <w:rPr>
          <w:rFonts w:ascii="Times New Roman" w:eastAsia="Calibri" w:hAnsi="Times New Roman" w:cs="Calibri"/>
          <w:i/>
          <w:iCs/>
          <w:sz w:val="28"/>
          <w:szCs w:val="28"/>
          <w:lang w:eastAsia="en-US"/>
        </w:rPr>
        <w:t>(</w:t>
      </w:r>
      <w:proofErr w:type="gramStart"/>
      <w:r w:rsidRPr="00C102D3">
        <w:rPr>
          <w:rFonts w:ascii="Times New Roman" w:eastAsia="Calibri" w:hAnsi="Times New Roman" w:cs="Calibri"/>
          <w:i/>
          <w:iCs/>
          <w:sz w:val="28"/>
          <w:szCs w:val="28"/>
          <w:lang w:eastAsia="en-US"/>
        </w:rPr>
        <w:t>указывается</w:t>
      </w:r>
      <w:proofErr w:type="gramEnd"/>
      <w:r w:rsidRPr="00C102D3">
        <w:rPr>
          <w:rFonts w:ascii="Times New Roman" w:eastAsia="Calibri" w:hAnsi="Times New Roman" w:cs="Calibri"/>
          <w:i/>
          <w:iCs/>
          <w:sz w:val="28"/>
          <w:szCs w:val="28"/>
          <w:lang w:eastAsia="en-US"/>
        </w:rPr>
        <w:t xml:space="preserve"> полное наименование контрольного органа)</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об</w:t>
      </w:r>
      <w:proofErr w:type="gramEnd"/>
      <w:r w:rsidRPr="00C102D3">
        <w:rPr>
          <w:rFonts w:ascii="Times New Roman" w:eastAsia="Calibri" w:hAnsi="Times New Roman" w:cs="Calibri"/>
          <w:sz w:val="28"/>
          <w:szCs w:val="28"/>
          <w:lang w:eastAsia="en-US"/>
        </w:rPr>
        <w:t xml:space="preserve">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roofErr w:type="gramStart"/>
      <w:r w:rsidRPr="00C102D3">
        <w:rPr>
          <w:rFonts w:ascii="Times New Roman" w:eastAsia="Calibri" w:hAnsi="Times New Roman" w:cs="Calibri"/>
          <w:sz w:val="28"/>
          <w:szCs w:val="28"/>
          <w:lang w:eastAsia="en-US"/>
        </w:rPr>
        <w:t>до</w:t>
      </w:r>
      <w:proofErr w:type="gramEnd"/>
      <w:r w:rsidRPr="00C102D3">
        <w:rPr>
          <w:rFonts w:ascii="Times New Roman" w:eastAsia="Calibri" w:hAnsi="Times New Roman" w:cs="Calibri"/>
          <w:sz w:val="28"/>
          <w:szCs w:val="28"/>
          <w:lang w:eastAsia="en-US"/>
        </w:rPr>
        <w:t xml:space="preserve"> «__» _______________ 20_____ г. включительно.</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Calibri"/>
          <w:sz w:val="28"/>
          <w:szCs w:val="28"/>
          <w:lang w:eastAsia="en-US"/>
        </w:rPr>
      </w:pPr>
      <w:r w:rsidRPr="00C102D3">
        <w:rPr>
          <w:rFonts w:ascii="Times New Roman" w:eastAsia="Calibri" w:hAnsi="Times New Roman" w:cs="Calibri"/>
          <w:sz w:val="28"/>
          <w:szCs w:val="28"/>
          <w:lang w:eastAsia="en-US"/>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Calibri" w:hAnsi="Times New Roman" w:cs="Times New Roman"/>
          <w:sz w:val="28"/>
          <w:szCs w:val="28"/>
          <w:lang w:eastAsia="en-US"/>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2728"/>
        <w:gridCol w:w="3332"/>
        <w:gridCol w:w="3355"/>
      </w:tblGrid>
      <w:tr w:rsidR="00202828" w:rsidRPr="00C102D3" w:rsidTr="004C0887">
        <w:tc>
          <w:tcPr>
            <w:tcW w:w="3010" w:type="dxa"/>
            <w:hideMark/>
          </w:tcPr>
          <w:p w:rsidR="00202828" w:rsidRPr="00C102D3" w:rsidRDefault="00202828" w:rsidP="004C0887">
            <w:pPr>
              <w:widowControl w:val="0"/>
              <w:spacing w:after="0" w:line="240" w:lineRule="auto"/>
              <w:rPr>
                <w:rFonts w:ascii="Calibri" w:eastAsia="Calibri" w:hAnsi="Calibri" w:cs="Times New Roman"/>
                <w:sz w:val="28"/>
                <w:szCs w:val="28"/>
                <w:lang w:eastAsia="en-US"/>
              </w:rPr>
            </w:pPr>
            <w:r w:rsidRPr="00C102D3">
              <w:rPr>
                <w:rFonts w:ascii="Calibri" w:eastAsia="Calibri" w:hAnsi="Calibri" w:cs="Times New Roman"/>
                <w:sz w:val="28"/>
                <w:szCs w:val="28"/>
                <w:lang w:eastAsia="en-US"/>
              </w:rPr>
              <w:t>__________________</w:t>
            </w:r>
          </w:p>
        </w:tc>
        <w:tc>
          <w:tcPr>
            <w:tcW w:w="3010" w:type="dxa"/>
            <w:hideMark/>
          </w:tcPr>
          <w:p w:rsidR="00202828" w:rsidRPr="00C102D3" w:rsidRDefault="00202828" w:rsidP="004C0887">
            <w:pPr>
              <w:widowControl w:val="0"/>
              <w:spacing w:after="0" w:line="240" w:lineRule="auto"/>
              <w:rPr>
                <w:rFonts w:ascii="Calibri" w:eastAsia="Calibri" w:hAnsi="Calibri" w:cs="Times New Roman"/>
                <w:sz w:val="28"/>
                <w:szCs w:val="28"/>
                <w:lang w:eastAsia="en-US"/>
              </w:rPr>
            </w:pPr>
            <w:r w:rsidRPr="00C102D3">
              <w:rPr>
                <w:rFonts w:ascii="Calibri" w:eastAsia="Calibri" w:hAnsi="Calibri" w:cs="Times New Roman"/>
                <w:sz w:val="28"/>
                <w:szCs w:val="28"/>
                <w:lang w:eastAsia="en-US"/>
              </w:rPr>
              <w:t>_______________________</w:t>
            </w:r>
          </w:p>
        </w:tc>
        <w:tc>
          <w:tcPr>
            <w:tcW w:w="3011" w:type="dxa"/>
            <w:hideMark/>
          </w:tcPr>
          <w:p w:rsidR="00202828" w:rsidRPr="00C102D3" w:rsidRDefault="00202828" w:rsidP="004C0887">
            <w:pPr>
              <w:widowControl w:val="0"/>
              <w:spacing w:after="0" w:line="240" w:lineRule="auto"/>
              <w:ind w:firstLine="720"/>
              <w:jc w:val="center"/>
              <w:rPr>
                <w:rFonts w:ascii="Calibri" w:eastAsia="Calibri" w:hAnsi="Calibri" w:cs="Times New Roman"/>
                <w:sz w:val="28"/>
                <w:szCs w:val="28"/>
                <w:lang w:eastAsia="en-US"/>
              </w:rPr>
            </w:pPr>
            <w:r w:rsidRPr="00C102D3">
              <w:rPr>
                <w:rFonts w:ascii="Calibri" w:eastAsia="Calibri" w:hAnsi="Calibri" w:cs="Times New Roman"/>
                <w:sz w:val="28"/>
                <w:szCs w:val="28"/>
                <w:lang w:eastAsia="en-US"/>
              </w:rPr>
              <w:t>__________________</w:t>
            </w:r>
          </w:p>
        </w:tc>
      </w:tr>
      <w:tr w:rsidR="00202828" w:rsidRPr="00C102D3" w:rsidTr="004C0887">
        <w:tc>
          <w:tcPr>
            <w:tcW w:w="3010" w:type="dxa"/>
            <w:hideMark/>
          </w:tcPr>
          <w:p w:rsidR="00202828" w:rsidRPr="00C102D3" w:rsidRDefault="00202828" w:rsidP="004C0887">
            <w:pPr>
              <w:widowControl w:val="0"/>
              <w:spacing w:after="0" w:line="240" w:lineRule="auto"/>
              <w:rPr>
                <w:rFonts w:ascii="Calibri" w:eastAsia="Calibri" w:hAnsi="Calibri" w:cs="Times New Roman"/>
                <w:sz w:val="28"/>
                <w:szCs w:val="28"/>
                <w:vertAlign w:val="superscript"/>
                <w:lang w:eastAsia="en-US"/>
              </w:rPr>
            </w:pPr>
            <w:r w:rsidRPr="00C102D3">
              <w:rPr>
                <w:rFonts w:ascii="Calibri" w:eastAsia="Calibri" w:hAnsi="Calibri" w:cs="Times New Roman"/>
                <w:sz w:val="28"/>
                <w:szCs w:val="28"/>
                <w:vertAlign w:val="superscript"/>
                <w:lang w:eastAsia="en-US"/>
              </w:rPr>
              <w:t>(</w:t>
            </w:r>
            <w:proofErr w:type="gramStart"/>
            <w:r w:rsidRPr="00C102D3">
              <w:rPr>
                <w:rFonts w:ascii="Calibri" w:eastAsia="Calibri" w:hAnsi="Calibri" w:cs="Times New Roman"/>
                <w:sz w:val="28"/>
                <w:szCs w:val="28"/>
                <w:vertAlign w:val="superscript"/>
                <w:lang w:eastAsia="en-US"/>
              </w:rPr>
              <w:t>должность</w:t>
            </w:r>
            <w:proofErr w:type="gramEnd"/>
            <w:r w:rsidRPr="00C102D3">
              <w:rPr>
                <w:rFonts w:ascii="Calibri" w:eastAsia="Calibri" w:hAnsi="Calibri" w:cs="Times New Roman"/>
                <w:sz w:val="28"/>
                <w:szCs w:val="28"/>
                <w:vertAlign w:val="superscript"/>
                <w:lang w:eastAsia="en-US"/>
              </w:rPr>
              <w:t xml:space="preserve"> лица, уполномоченного на проведение контрольных мероприятий)</w:t>
            </w:r>
          </w:p>
        </w:tc>
        <w:tc>
          <w:tcPr>
            <w:tcW w:w="3010" w:type="dxa"/>
            <w:hideMark/>
          </w:tcPr>
          <w:p w:rsidR="00202828" w:rsidRPr="00C102D3" w:rsidRDefault="00202828" w:rsidP="004C0887">
            <w:pPr>
              <w:widowControl w:val="0"/>
              <w:spacing w:after="0" w:line="240" w:lineRule="auto"/>
              <w:jc w:val="center"/>
              <w:rPr>
                <w:rFonts w:ascii="Calibri" w:eastAsia="Calibri" w:hAnsi="Calibri" w:cs="Times New Roman"/>
                <w:sz w:val="28"/>
                <w:szCs w:val="28"/>
                <w:vertAlign w:val="superscript"/>
                <w:lang w:eastAsia="en-US"/>
              </w:rPr>
            </w:pPr>
            <w:r w:rsidRPr="00C102D3">
              <w:rPr>
                <w:rFonts w:ascii="Calibri" w:eastAsia="Calibri" w:hAnsi="Calibri" w:cs="Times New Roman"/>
                <w:sz w:val="28"/>
                <w:szCs w:val="28"/>
                <w:vertAlign w:val="superscript"/>
                <w:lang w:eastAsia="en-US"/>
              </w:rPr>
              <w:t>(</w:t>
            </w:r>
            <w:proofErr w:type="gramStart"/>
            <w:r w:rsidRPr="00C102D3">
              <w:rPr>
                <w:rFonts w:ascii="Calibri" w:eastAsia="Calibri" w:hAnsi="Calibri" w:cs="Times New Roman"/>
                <w:sz w:val="28"/>
                <w:szCs w:val="28"/>
                <w:vertAlign w:val="superscript"/>
                <w:lang w:eastAsia="en-US"/>
              </w:rPr>
              <w:t>подпись</w:t>
            </w:r>
            <w:proofErr w:type="gramEnd"/>
            <w:r w:rsidRPr="00C102D3">
              <w:rPr>
                <w:rFonts w:ascii="Calibri" w:eastAsia="Calibri" w:hAnsi="Calibri" w:cs="Times New Roman"/>
                <w:sz w:val="28"/>
                <w:szCs w:val="28"/>
                <w:vertAlign w:val="superscript"/>
                <w:lang w:eastAsia="en-US"/>
              </w:rPr>
              <w:t xml:space="preserve"> должностного лица, уполномоченного на проведение контрольных мероприятий)</w:t>
            </w:r>
          </w:p>
        </w:tc>
        <w:tc>
          <w:tcPr>
            <w:tcW w:w="3011" w:type="dxa"/>
            <w:hideMark/>
          </w:tcPr>
          <w:p w:rsidR="00202828" w:rsidRPr="00C102D3" w:rsidRDefault="00202828" w:rsidP="004C0887">
            <w:pPr>
              <w:widowControl w:val="0"/>
              <w:spacing w:after="0" w:line="240" w:lineRule="auto"/>
              <w:jc w:val="center"/>
              <w:rPr>
                <w:rFonts w:ascii="Calibri" w:eastAsia="Calibri" w:hAnsi="Calibri" w:cs="Times New Roman"/>
                <w:sz w:val="28"/>
                <w:szCs w:val="28"/>
                <w:vertAlign w:val="superscript"/>
                <w:lang w:eastAsia="en-US"/>
              </w:rPr>
            </w:pPr>
            <w:r w:rsidRPr="00C102D3">
              <w:rPr>
                <w:rFonts w:ascii="Calibri" w:eastAsia="Calibri" w:hAnsi="Calibri" w:cs="Times New Roman"/>
                <w:sz w:val="28"/>
                <w:szCs w:val="28"/>
                <w:vertAlign w:val="superscript"/>
                <w:lang w:eastAsia="en-US"/>
              </w:rPr>
              <w:t>(</w:t>
            </w:r>
            <w:proofErr w:type="gramStart"/>
            <w:r w:rsidRPr="00C102D3">
              <w:rPr>
                <w:rFonts w:ascii="Calibri" w:eastAsia="Calibri" w:hAnsi="Calibri" w:cs="Times New Roman"/>
                <w:sz w:val="28"/>
                <w:szCs w:val="28"/>
                <w:vertAlign w:val="superscript"/>
                <w:lang w:eastAsia="en-US"/>
              </w:rPr>
              <w:t>фамилия</w:t>
            </w:r>
            <w:proofErr w:type="gramEnd"/>
            <w:r w:rsidRPr="00C102D3">
              <w:rPr>
                <w:rFonts w:ascii="Calibri" w:eastAsia="Calibri" w:hAnsi="Calibri" w:cs="Times New Roman"/>
                <w:sz w:val="28"/>
                <w:szCs w:val="28"/>
                <w:vertAlign w:val="superscript"/>
                <w:lang w:eastAsia="en-US"/>
              </w:rPr>
              <w:t>, имя, отчество (при наличии) должностного лица, уполномоченного на проведение контрольных мероприятий)</w:t>
            </w:r>
          </w:p>
        </w:tc>
      </w:tr>
    </w:tbl>
    <w:p w:rsidR="00202828" w:rsidRPr="00C102D3" w:rsidRDefault="00202828" w:rsidP="00202828">
      <w:pPr>
        <w:tabs>
          <w:tab w:val="left" w:pos="1134"/>
        </w:tabs>
        <w:spacing w:after="0" w:line="240" w:lineRule="auto"/>
        <w:contextualSpacing/>
        <w:jc w:val="center"/>
        <w:rPr>
          <w:rFonts w:ascii="Calibri" w:eastAsia="Calibri" w:hAnsi="Calibri" w:cs="Times New Roman"/>
          <w:b/>
          <w:bCs/>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outlineLvl w:val="1"/>
        <w:rPr>
          <w:rFonts w:ascii="Calibri" w:eastAsia="Calibri" w:hAnsi="Calibri" w:cs="Times New Roman"/>
          <w:sz w:val="28"/>
          <w:szCs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Calibri" w:eastAsia="Calibri" w:hAnsi="Calibri" w:cs="Times New Roman"/>
          <w:sz w:val="28"/>
          <w:szCs w:val="20"/>
          <w:lang w:eastAsia="en-US"/>
        </w:rPr>
      </w:pPr>
    </w:p>
    <w:p w:rsidR="00202828"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Calibri" w:eastAsia="Calibri" w:hAnsi="Calibri" w:cs="Times New Roman"/>
          <w:sz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outlineLvl w:val="1"/>
        <w:rPr>
          <w:rFonts w:ascii="Calibri" w:eastAsia="Calibri" w:hAnsi="Calibri" w:cs="Times New Roman"/>
          <w:sz w:val="28"/>
          <w:lang w:eastAsia="en-US"/>
        </w:rPr>
      </w:pPr>
    </w:p>
    <w:p w:rsidR="00202828"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Calibri" w:eastAsia="Calibri" w:hAnsi="Calibri" w:cs="Times New Roman"/>
          <w:sz w:val="28"/>
          <w:lang w:eastAsia="en-US"/>
        </w:rPr>
      </w:pPr>
    </w:p>
    <w:p w:rsidR="00202828"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Calibri" w:eastAsia="Calibri" w:hAnsi="Calibri" w:cs="Times New Roman"/>
          <w:sz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Calibri" w:eastAsia="Calibri" w:hAnsi="Calibri" w:cs="Times New Roman"/>
          <w:sz w:val="28"/>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92" w:lineRule="auto"/>
        <w:ind w:left="4535"/>
        <w:jc w:val="right"/>
        <w:outlineLvl w:val="1"/>
        <w:rPr>
          <w:rFonts w:ascii="Times New Roman" w:eastAsia="Calibri" w:hAnsi="Times New Roman" w:cs="Times New Roman"/>
          <w:sz w:val="28"/>
          <w:lang w:eastAsia="en-US"/>
        </w:rPr>
      </w:pPr>
      <w:r w:rsidRPr="00C102D3">
        <w:rPr>
          <w:rFonts w:ascii="Times New Roman" w:eastAsia="Calibri" w:hAnsi="Times New Roman" w:cs="Times New Roman"/>
          <w:sz w:val="28"/>
          <w:lang w:eastAsia="en-US"/>
        </w:rPr>
        <w:lastRenderedPageBreak/>
        <w:t xml:space="preserve">ПРИЛОЖЕНИЕ 3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к</w:t>
      </w:r>
      <w:proofErr w:type="gramEnd"/>
      <w:r w:rsidRPr="00C102D3">
        <w:rPr>
          <w:rFonts w:ascii="Times New Roman" w:eastAsia="Times New Roman" w:hAnsi="Times New Roman" w:cs="Times New Roman"/>
          <w:sz w:val="28"/>
          <w:szCs w:val="28"/>
        </w:rPr>
        <w:t xml:space="preserve"> Положению о муниципальном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контроле</w:t>
      </w:r>
      <w:proofErr w:type="gramEnd"/>
      <w:r w:rsidRPr="00C102D3">
        <w:rPr>
          <w:rFonts w:ascii="Times New Roman" w:eastAsia="Times New Roman" w:hAnsi="Times New Roman" w:cs="Times New Roman"/>
          <w:sz w:val="28"/>
          <w:szCs w:val="28"/>
        </w:rPr>
        <w:t xml:space="preserve"> на автомобильном транспорте,</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городском</w:t>
      </w:r>
      <w:proofErr w:type="gramEnd"/>
      <w:r w:rsidRPr="00C102D3">
        <w:rPr>
          <w:rFonts w:ascii="Times New Roman" w:eastAsia="Times New Roman" w:hAnsi="Times New Roman" w:cs="Times New Roman"/>
          <w:sz w:val="28"/>
          <w:szCs w:val="28"/>
        </w:rPr>
        <w:t xml:space="preserve"> наземном электрическом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транспорте</w:t>
      </w:r>
      <w:proofErr w:type="gramEnd"/>
      <w:r w:rsidRPr="00C102D3">
        <w:rPr>
          <w:rFonts w:ascii="Times New Roman" w:eastAsia="Times New Roman" w:hAnsi="Times New Roman" w:cs="Times New Roman"/>
          <w:sz w:val="28"/>
          <w:szCs w:val="28"/>
        </w:rPr>
        <w:t xml:space="preserve"> и в дорожном хозяйстве</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36"/>
        <w:jc w:val="right"/>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в</w:t>
      </w:r>
      <w:proofErr w:type="gramEnd"/>
      <w:r w:rsidRPr="00C102D3">
        <w:rPr>
          <w:rFonts w:ascii="Times New Roman" w:eastAsia="Times New Roman" w:hAnsi="Times New Roman" w:cs="Times New Roman"/>
          <w:sz w:val="28"/>
          <w:szCs w:val="28"/>
        </w:rPr>
        <w:t xml:space="preserve"> границах населенных пунктов Кайгородского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Calibri" w:eastAsia="Calibri" w:hAnsi="Calibri" w:cs="Times New Roman"/>
          <w:sz w:val="24"/>
          <w:szCs w:val="20"/>
          <w:shd w:val="clear" w:color="auto" w:fill="F1C100"/>
          <w:lang w:eastAsia="en-US"/>
        </w:rPr>
      </w:pP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ind w:firstLine="720"/>
        <w:jc w:val="center"/>
        <w:rPr>
          <w:rFonts w:ascii="Calibri" w:eastAsia="Calibri" w:hAnsi="Calibri" w:cs="Times New Roman"/>
          <w:sz w:val="24"/>
          <w:shd w:val="clear" w:color="auto" w:fill="F1C100"/>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right"/>
        <w:rPr>
          <w:rFonts w:ascii="Times New Roman" w:eastAsia="Times New Roman" w:hAnsi="Times New Roman" w:cs="Times New Roman"/>
          <w:b/>
          <w:bCs/>
          <w:sz w:val="28"/>
          <w:szCs w:val="28"/>
        </w:rPr>
      </w:pPr>
    </w:p>
    <w:p w:rsidR="00202828" w:rsidRPr="00C102D3" w:rsidRDefault="00202828" w:rsidP="002028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pacing w:val="2"/>
          <w:sz w:val="28"/>
          <w:szCs w:val="28"/>
        </w:rPr>
      </w:pPr>
      <w:r w:rsidRPr="00C102D3">
        <w:rPr>
          <w:rFonts w:ascii="Times New Roman" w:eastAsia="Times New Roman" w:hAnsi="Times New Roman" w:cs="Times New Roman"/>
          <w:bCs/>
          <w:sz w:val="28"/>
          <w:szCs w:val="28"/>
        </w:rPr>
        <w:t xml:space="preserve">Критерии отнесения объектов контроля к категориям риска в рамках осуществления муниципального </w:t>
      </w:r>
      <w:proofErr w:type="spellStart"/>
      <w:r w:rsidRPr="00C102D3">
        <w:rPr>
          <w:rFonts w:ascii="Times New Roman" w:eastAsia="Times New Roman" w:hAnsi="Times New Roman" w:cs="Times New Roman"/>
          <w:bCs/>
          <w:sz w:val="28"/>
          <w:szCs w:val="28"/>
        </w:rPr>
        <w:t>контроля</w:t>
      </w:r>
      <w:r w:rsidRPr="00C102D3">
        <w:rPr>
          <w:rFonts w:ascii="Times New Roman" w:eastAsia="Times New Roman" w:hAnsi="Times New Roman" w:cs="Times New Roman"/>
          <w:spacing w:val="2"/>
          <w:sz w:val="28"/>
          <w:szCs w:val="28"/>
        </w:rPr>
        <w:t>на</w:t>
      </w:r>
      <w:proofErr w:type="spellEnd"/>
      <w:r w:rsidRPr="00C102D3">
        <w:rPr>
          <w:rFonts w:ascii="Times New Roman" w:eastAsia="Times New Roman" w:hAnsi="Times New Roman" w:cs="Times New Roman"/>
          <w:spacing w:val="2"/>
          <w:sz w:val="28"/>
          <w:szCs w:val="28"/>
        </w:rPr>
        <w:t xml:space="preserve"> автомобильном транспорте, городском наземном электрическом транспорте и в дорожном хозяйстве в</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границах</w:t>
      </w:r>
      <w:proofErr w:type="gramEnd"/>
      <w:r w:rsidRPr="00C102D3">
        <w:rPr>
          <w:rFonts w:ascii="Times New Roman" w:eastAsia="Times New Roman" w:hAnsi="Times New Roman" w:cs="Times New Roman"/>
          <w:sz w:val="28"/>
          <w:szCs w:val="28"/>
        </w:rPr>
        <w:t xml:space="preserve"> населенных пунктов Кайгородского сельсовета Краснозерского района Новосибирской области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8"/>
          <w:szCs w:val="28"/>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sz w:val="24"/>
          <w:szCs w:val="24"/>
        </w:rPr>
      </w:pPr>
      <w:r w:rsidRPr="00C102D3">
        <w:rPr>
          <w:rFonts w:ascii="Times New Roman" w:eastAsia="Times New Roman" w:hAnsi="Times New Roman" w:cs="Times New Roman"/>
          <w:sz w:val="16"/>
          <w:szCs w:val="16"/>
          <w:vertAlign w:val="superscript"/>
        </w:rPr>
        <w:t> </w:t>
      </w:r>
    </w:p>
    <w:tbl>
      <w:tblPr>
        <w:tblW w:w="9486" w:type="dxa"/>
        <w:tblCellMar>
          <w:left w:w="0" w:type="dxa"/>
          <w:right w:w="0" w:type="dxa"/>
        </w:tblCellMar>
        <w:tblLook w:val="04A0" w:firstRow="1" w:lastRow="0" w:firstColumn="1" w:lastColumn="0" w:noHBand="0" w:noVBand="1"/>
      </w:tblPr>
      <w:tblGrid>
        <w:gridCol w:w="708"/>
        <w:gridCol w:w="6793"/>
        <w:gridCol w:w="1985"/>
      </w:tblGrid>
      <w:tr w:rsidR="00202828" w:rsidRPr="00C102D3" w:rsidTr="004C088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jc w:val="center"/>
              <w:rPr>
                <w:rFonts w:ascii="Times New Roman" w:eastAsia="Times New Roman" w:hAnsi="Times New Roman" w:cs="Times New Roman"/>
                <w:b/>
                <w:bCs/>
                <w:sz w:val="28"/>
                <w:szCs w:val="28"/>
              </w:rPr>
            </w:pPr>
            <w:r w:rsidRPr="00C102D3">
              <w:rPr>
                <w:rFonts w:ascii="Times New Roman" w:eastAsia="Times New Roman" w:hAnsi="Times New Roman" w:cs="Times New Roman"/>
                <w:sz w:val="28"/>
                <w:szCs w:val="28"/>
              </w:rPr>
              <w:t> </w:t>
            </w:r>
            <w:proofErr w:type="gramStart"/>
            <w:r w:rsidRPr="00C102D3">
              <w:rPr>
                <w:rFonts w:ascii="Times New Roman" w:eastAsia="Times New Roman" w:hAnsi="Times New Roman" w:cs="Times New Roman"/>
                <w:sz w:val="28"/>
                <w:szCs w:val="28"/>
              </w:rPr>
              <w:t>п</w:t>
            </w:r>
            <w:proofErr w:type="gramEnd"/>
            <w:r w:rsidRPr="00C102D3">
              <w:rPr>
                <w:rFonts w:ascii="Times New Roman" w:eastAsia="Times New Roman" w:hAnsi="Times New Roman" w:cs="Times New Roman"/>
                <w:sz w:val="28"/>
                <w:szCs w:val="28"/>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hd w:val="clear" w:color="auto" w:fill="FFFFFF"/>
              <w:spacing w:after="0" w:line="240" w:lineRule="auto"/>
              <w:jc w:val="center"/>
              <w:textAlignment w:val="baseline"/>
              <w:rPr>
                <w:rFonts w:ascii="Times New Roman" w:eastAsia="Times New Roman" w:hAnsi="Times New Roman" w:cs="Times New Roman"/>
                <w:spacing w:val="2"/>
                <w:sz w:val="28"/>
                <w:szCs w:val="28"/>
              </w:rPr>
            </w:pPr>
            <w:r w:rsidRPr="00C102D3">
              <w:rPr>
                <w:rFonts w:ascii="Times New Roman" w:eastAsia="Times New Roman" w:hAnsi="Times New Roman" w:cs="Times New Roman"/>
                <w:sz w:val="28"/>
                <w:szCs w:val="28"/>
              </w:rPr>
              <w:t xml:space="preserve">Объекты муниципального контроля </w:t>
            </w:r>
            <w:r w:rsidRPr="00C102D3">
              <w:rPr>
                <w:rFonts w:ascii="Times New Roman" w:eastAsia="Times New Roman" w:hAnsi="Times New Roman" w:cs="Times New Roman"/>
                <w:spacing w:val="2"/>
                <w:sz w:val="28"/>
                <w:szCs w:val="28"/>
              </w:rPr>
              <w:t>на автомобильном транспорте, городском наземном электрическом транспорте и в дорожном хозяйстве в</w:t>
            </w:r>
          </w:p>
          <w:p w:rsidR="00202828" w:rsidRPr="00C102D3" w:rsidRDefault="00202828" w:rsidP="004C0887">
            <w:pPr>
              <w:spacing w:after="0" w:line="240" w:lineRule="auto"/>
              <w:jc w:val="center"/>
              <w:outlineLvl w:val="0"/>
              <w:rPr>
                <w:rFonts w:ascii="Times New Roman" w:eastAsia="Times New Roman" w:hAnsi="Times New Roman" w:cs="Times New Roman"/>
                <w:sz w:val="28"/>
                <w:szCs w:val="28"/>
              </w:rPr>
            </w:pPr>
            <w:proofErr w:type="gramStart"/>
            <w:r w:rsidRPr="00C102D3">
              <w:rPr>
                <w:rFonts w:ascii="Times New Roman" w:eastAsia="Times New Roman" w:hAnsi="Times New Roman" w:cs="Times New Roman"/>
                <w:sz w:val="28"/>
                <w:szCs w:val="28"/>
              </w:rPr>
              <w:t>границах</w:t>
            </w:r>
            <w:proofErr w:type="gramEnd"/>
            <w:r w:rsidRPr="00C102D3">
              <w:rPr>
                <w:rFonts w:ascii="Times New Roman" w:eastAsia="Times New Roman" w:hAnsi="Times New Roman" w:cs="Times New Roman"/>
                <w:sz w:val="28"/>
                <w:szCs w:val="28"/>
              </w:rPr>
              <w:t xml:space="preserve"> населенных пунктов Кайгородского сельсовета Краснозерского района Новосибирской области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jc w:val="center"/>
              <w:rPr>
                <w:rFonts w:ascii="Times New Roman" w:eastAsia="Times New Roman" w:hAnsi="Times New Roman" w:cs="Times New Roman"/>
                <w:b/>
                <w:bCs/>
                <w:sz w:val="28"/>
                <w:szCs w:val="28"/>
              </w:rPr>
            </w:pPr>
            <w:r w:rsidRPr="00C102D3">
              <w:rPr>
                <w:rFonts w:ascii="Times New Roman" w:eastAsia="Times New Roman" w:hAnsi="Times New Roman" w:cs="Times New Roman"/>
                <w:sz w:val="28"/>
                <w:szCs w:val="28"/>
              </w:rPr>
              <w:t>Категория риска</w:t>
            </w:r>
          </w:p>
        </w:tc>
      </w:tr>
      <w:tr w:rsidR="00202828" w:rsidRPr="00C102D3" w:rsidTr="004C088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ind w:firstLine="426"/>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Значительный риск</w:t>
            </w:r>
          </w:p>
        </w:tc>
      </w:tr>
      <w:tr w:rsidR="00202828" w:rsidRPr="00C102D3" w:rsidTr="004C0887">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rPr>
            </w:pPr>
            <w:r w:rsidRPr="00C102D3">
              <w:rPr>
                <w:rFonts w:ascii="Times New Roman" w:eastAsia="Times New Roman" w:hAnsi="Times New Roman" w:cs="Times New Roman"/>
                <w:sz w:val="28"/>
                <w:szCs w:val="28"/>
              </w:rPr>
              <w:t xml:space="preserve">Граждане и </w:t>
            </w:r>
            <w:proofErr w:type="gramStart"/>
            <w:r w:rsidRPr="00C102D3">
              <w:rPr>
                <w:rFonts w:ascii="Times New Roman" w:eastAsia="Times New Roman" w:hAnsi="Times New Roman" w:cs="Times New Roman"/>
                <w:sz w:val="28"/>
                <w:szCs w:val="28"/>
              </w:rPr>
              <w:t>организации  при</w:t>
            </w:r>
            <w:proofErr w:type="gramEnd"/>
            <w:r w:rsidRPr="00C102D3">
              <w:rPr>
                <w:rFonts w:ascii="Times New Roman" w:eastAsia="Times New Roman" w:hAnsi="Times New Roman" w:cs="Times New Roman"/>
                <w:sz w:val="28"/>
                <w:szCs w:val="28"/>
              </w:rPr>
              <w:t xml:space="preserve">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w:t>
            </w:r>
            <w:r w:rsidRPr="00C102D3">
              <w:rPr>
                <w:rFonts w:ascii="Times New Roman" w:eastAsia="Times New Roman" w:hAnsi="Times New Roman" w:cs="Times New Roman"/>
                <w:sz w:val="28"/>
                <w:szCs w:val="28"/>
              </w:rPr>
              <w:lastRenderedPageBreak/>
              <w:t xml:space="preserve">(соблюдению)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lastRenderedPageBreak/>
              <w:t>Средний риск</w:t>
            </w:r>
          </w:p>
        </w:tc>
      </w:tr>
      <w:tr w:rsidR="00202828" w:rsidRPr="00C102D3" w:rsidTr="004C088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lastRenderedPageBreak/>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02828" w:rsidRPr="00C102D3" w:rsidRDefault="00202828" w:rsidP="004C0887">
            <w:pPr>
              <w:shd w:val="clear" w:color="auto" w:fill="FFFFFF"/>
              <w:spacing w:after="0" w:line="240" w:lineRule="auto"/>
              <w:ind w:firstLine="426"/>
              <w:jc w:val="both"/>
              <w:textAlignment w:val="baseline"/>
              <w:rPr>
                <w:rFonts w:ascii="Times New Roman" w:eastAsia="Times New Roman" w:hAnsi="Times New Roman" w:cs="Times New Roman"/>
                <w:spacing w:val="2"/>
                <w:sz w:val="28"/>
                <w:szCs w:val="28"/>
              </w:rPr>
            </w:pPr>
            <w:r w:rsidRPr="00C102D3">
              <w:rPr>
                <w:rFonts w:ascii="Times New Roman" w:eastAsia="Times New Roman" w:hAnsi="Times New Roman" w:cs="Times New Roman"/>
                <w:sz w:val="28"/>
                <w:szCs w:val="28"/>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w:t>
            </w:r>
            <w:proofErr w:type="gramStart"/>
            <w:r w:rsidRPr="00C102D3">
              <w:rPr>
                <w:rFonts w:ascii="Times New Roman" w:eastAsia="Times New Roman" w:hAnsi="Times New Roman" w:cs="Times New Roman"/>
                <w:sz w:val="28"/>
                <w:szCs w:val="28"/>
              </w:rPr>
              <w:t>требований,  подлежащих</w:t>
            </w:r>
            <w:proofErr w:type="gramEnd"/>
            <w:r w:rsidRPr="00C102D3">
              <w:rPr>
                <w:rFonts w:ascii="Times New Roman" w:eastAsia="Times New Roman" w:hAnsi="Times New Roman" w:cs="Times New Roman"/>
                <w:sz w:val="28"/>
                <w:szCs w:val="28"/>
              </w:rPr>
              <w:t xml:space="preserve"> исполнению (соблюдению) контролируемыми лицами при осуществлении контролируемой деятельности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Умеренный риск</w:t>
            </w:r>
          </w:p>
        </w:tc>
      </w:tr>
      <w:tr w:rsidR="00202828" w:rsidRPr="00C102D3" w:rsidTr="004C0887">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 xml:space="preserve">Граждане и </w:t>
            </w:r>
            <w:proofErr w:type="gramStart"/>
            <w:r w:rsidRPr="00C102D3">
              <w:rPr>
                <w:rFonts w:ascii="Times New Roman" w:eastAsia="Times New Roman" w:hAnsi="Times New Roman" w:cs="Times New Roman"/>
                <w:sz w:val="28"/>
                <w:szCs w:val="28"/>
              </w:rPr>
              <w:t>организации  при</w:t>
            </w:r>
            <w:proofErr w:type="gramEnd"/>
            <w:r w:rsidRPr="00C102D3">
              <w:rPr>
                <w:rFonts w:ascii="Times New Roman" w:eastAsia="Times New Roman" w:hAnsi="Times New Roman" w:cs="Times New Roman"/>
                <w:sz w:val="28"/>
                <w:szCs w:val="28"/>
              </w:rPr>
              <w:t xml:space="preserve"> отсутствии обстоятельств, указанных в пунктах 1, 2 и 3 настоящих Критериев отнесения деятельности Контролируемых лиц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202828" w:rsidRPr="00C102D3" w:rsidRDefault="00202828" w:rsidP="004C0887">
            <w:pPr>
              <w:spacing w:after="0" w:line="240" w:lineRule="auto"/>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Низкий риск</w:t>
            </w:r>
          </w:p>
        </w:tc>
      </w:tr>
    </w:tbl>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both"/>
        <w:rPr>
          <w:rFonts w:ascii="Times New Roman" w:eastAsia="Times New Roman" w:hAnsi="Times New Roman" w:cs="Times New Roman"/>
          <w:sz w:val="27"/>
          <w:szCs w:val="27"/>
        </w:rPr>
      </w:pPr>
      <w:r w:rsidRPr="00C102D3">
        <w:rPr>
          <w:rFonts w:ascii="Times New Roman" w:eastAsia="Times New Roman" w:hAnsi="Times New Roman" w:cs="Times New Roman"/>
          <w:sz w:val="27"/>
          <w:szCs w:val="27"/>
        </w:rPr>
        <w:t> </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48"/>
        <w:jc w:val="both"/>
        <w:rPr>
          <w:rFonts w:ascii="Times New Roman" w:eastAsia="Times New Roman" w:hAnsi="Times New Roman" w:cs="Times New Roman"/>
          <w:sz w:val="27"/>
          <w:szCs w:val="27"/>
        </w:rPr>
      </w:pPr>
      <w:r w:rsidRPr="00C102D3">
        <w:rPr>
          <w:rFonts w:ascii="Times New Roman" w:eastAsia="Times New Roman" w:hAnsi="Times New Roman" w:cs="Times New Roman"/>
          <w:sz w:val="27"/>
          <w:szCs w:val="27"/>
        </w:rPr>
        <w:t>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0"/>
          <w:shd w:val="clear" w:color="auto" w:fill="F1C100"/>
          <w:lang w:eastAsia="en-US"/>
        </w:rPr>
      </w:pPr>
      <w:r w:rsidRPr="00C102D3">
        <w:rPr>
          <w:rFonts w:ascii="Times New Roman" w:eastAsia="Calibri" w:hAnsi="Times New Roman" w:cs="Times New Roman"/>
          <w:sz w:val="28"/>
          <w:lang w:eastAsia="en-US"/>
        </w:rPr>
        <w:t xml:space="preserve">Перечень индикаторов риска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Calibri" w:hAnsi="Times New Roman" w:cs="Times New Roman"/>
          <w:bCs/>
          <w:sz w:val="28"/>
          <w:szCs w:val="28"/>
          <w:lang w:eastAsia="en-US"/>
        </w:rPr>
      </w:pPr>
      <w:proofErr w:type="gramStart"/>
      <w:r w:rsidRPr="00C102D3">
        <w:rPr>
          <w:rFonts w:ascii="Times New Roman" w:eastAsia="Calibri" w:hAnsi="Times New Roman" w:cs="Times New Roman"/>
          <w:sz w:val="28"/>
          <w:lang w:eastAsia="en-US"/>
        </w:rPr>
        <w:t>нарушения</w:t>
      </w:r>
      <w:proofErr w:type="gramEnd"/>
      <w:r w:rsidRPr="00C102D3">
        <w:rPr>
          <w:rFonts w:ascii="Times New Roman" w:eastAsia="Calibri" w:hAnsi="Times New Roman" w:cs="Times New Roman"/>
          <w:sz w:val="28"/>
          <w:lang w:eastAsia="en-US"/>
        </w:rPr>
        <w:t xml:space="preserve"> обязательных требований, проверяемых в рамках осуществления муниципального контроля </w:t>
      </w:r>
      <w:r w:rsidRPr="00C102D3">
        <w:rPr>
          <w:rFonts w:ascii="Times New Roman" w:eastAsia="Calibri" w:hAnsi="Times New Roman" w:cs="Times New Roman"/>
          <w:bCs/>
          <w:sz w:val="28"/>
          <w:szCs w:val="28"/>
          <w:lang w:eastAsia="en-US"/>
        </w:rPr>
        <w:t xml:space="preserve">на автомобильном транспорте, городском наземном электрическом транспорте и в дорожном хозяйстве </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center"/>
        <w:rPr>
          <w:rFonts w:ascii="Times New Roman" w:eastAsia="Calibri" w:hAnsi="Times New Roman" w:cs="Times New Roman"/>
          <w:sz w:val="28"/>
          <w:szCs w:val="28"/>
          <w:lang w:eastAsia="en-US"/>
        </w:rPr>
      </w:pPr>
      <w:proofErr w:type="gramStart"/>
      <w:r w:rsidRPr="00C102D3">
        <w:rPr>
          <w:rFonts w:ascii="Times New Roman" w:eastAsia="Calibri" w:hAnsi="Times New Roman" w:cs="Times New Roman"/>
          <w:bCs/>
          <w:sz w:val="28"/>
          <w:szCs w:val="28"/>
          <w:lang w:eastAsia="en-US"/>
        </w:rPr>
        <w:t>в</w:t>
      </w:r>
      <w:proofErr w:type="gramEnd"/>
      <w:r w:rsidRPr="00C102D3">
        <w:rPr>
          <w:rFonts w:ascii="Times New Roman" w:eastAsia="Calibri" w:hAnsi="Times New Roman" w:cs="Times New Roman"/>
          <w:sz w:val="28"/>
          <w:szCs w:val="28"/>
          <w:lang w:eastAsia="en-US"/>
        </w:rPr>
        <w:t xml:space="preserve"> границах населенных пунктов</w:t>
      </w:r>
      <w:r w:rsidRPr="00C102D3">
        <w:rPr>
          <w:rFonts w:ascii="Times New Roman" w:eastAsia="Calibri" w:hAnsi="Times New Roman" w:cs="Times New Roman"/>
          <w:sz w:val="28"/>
          <w:lang w:eastAsia="en-US"/>
        </w:rPr>
        <w:t xml:space="preserve"> Кайгородского</w:t>
      </w:r>
      <w:r w:rsidRPr="00C102D3">
        <w:rPr>
          <w:rFonts w:ascii="Times New Roman" w:eastAsia="Calibri" w:hAnsi="Times New Roman" w:cs="Times New Roman"/>
          <w:sz w:val="28"/>
          <w:szCs w:val="28"/>
          <w:lang w:eastAsia="en-US"/>
        </w:rPr>
        <w:t xml:space="preserve"> сельсовета Краснозерского района Новосибирской области</w:t>
      </w:r>
    </w:p>
    <w:p w:rsidR="00202828" w:rsidRPr="00C102D3" w:rsidRDefault="00202828" w:rsidP="0020282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rPr>
          <w:rFonts w:ascii="Calibri" w:eastAsia="Calibri" w:hAnsi="Calibri" w:cs="Times New Roman"/>
          <w:i/>
          <w:sz w:val="24"/>
          <w:szCs w:val="20"/>
          <w:u w:val="single"/>
          <w:lang w:eastAsia="en-US"/>
        </w:rPr>
      </w:pP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s="Times New Roman"/>
          <w:sz w:val="28"/>
          <w:szCs w:val="28"/>
        </w:rPr>
      </w:pPr>
      <w:r w:rsidRPr="00C102D3">
        <w:rPr>
          <w:rFonts w:ascii="Times New Roman" w:eastAsia="Times New Roman" w:hAnsi="Times New Roman" w:cs="Times New Roman"/>
          <w:sz w:val="28"/>
          <w:szCs w:val="28"/>
        </w:rPr>
        <w:t>1. 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
    <w:p w:rsidR="00202828" w:rsidRPr="00C102D3" w:rsidRDefault="00202828" w:rsidP="00202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 w:firstLine="567"/>
        <w:jc w:val="both"/>
        <w:rPr>
          <w:rFonts w:ascii="Times New Roman" w:eastAsia="Times New Roman" w:hAnsi="Times New Roman" w:cs="Times New Roman"/>
          <w:sz w:val="28"/>
          <w:szCs w:val="28"/>
        </w:rPr>
      </w:pPr>
      <w:bookmarkStart w:id="1" w:name="_GoBack"/>
      <w:r w:rsidRPr="00C102D3">
        <w:rPr>
          <w:rFonts w:ascii="Times New Roman" w:eastAsia="Times New Roman" w:hAnsi="Times New Roman" w:cs="Times New Roman"/>
          <w:sz w:val="28"/>
          <w:szCs w:val="28"/>
        </w:rPr>
        <w:t>2. 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w:t>
      </w:r>
      <w:r w:rsidR="003D3597">
        <w:rPr>
          <w:rFonts w:ascii="Times New Roman" w:eastAsia="Times New Roman" w:hAnsi="Times New Roman" w:cs="Times New Roman"/>
          <w:sz w:val="28"/>
          <w:szCs w:val="28"/>
        </w:rPr>
        <w:t>вленным расписанием</w:t>
      </w:r>
      <w:r w:rsidRPr="00C102D3">
        <w:rPr>
          <w:rFonts w:ascii="Times New Roman" w:eastAsia="Times New Roman" w:hAnsi="Times New Roman" w:cs="Times New Roman"/>
          <w:sz w:val="28"/>
          <w:szCs w:val="28"/>
        </w:rPr>
        <w:t>.</w:t>
      </w:r>
    </w:p>
    <w:bookmarkEnd w:id="1"/>
    <w:p w:rsidR="00D81196" w:rsidRDefault="00D81196"/>
    <w:sectPr w:rsidR="00D811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AD"/>
    <w:rsid w:val="001433AD"/>
    <w:rsid w:val="00202828"/>
    <w:rsid w:val="003D3597"/>
    <w:rsid w:val="00D8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9D540-36DF-4210-9B9A-74C5EBED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82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theme" Target="theme/theme1.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9071</Words>
  <Characters>51705</Characters>
  <Application>Microsoft Office Word</Application>
  <DocSecurity>0</DocSecurity>
  <Lines>430</Lines>
  <Paragraphs>121</Paragraphs>
  <ScaleCrop>false</ScaleCrop>
  <Company>SPecialiST RePack</Company>
  <LinksUpToDate>false</LinksUpToDate>
  <CharactersWithSpaces>60655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Кайгородка</dc:creator>
  <cp:keywords/>
  <dc:description/>
  <cp:lastModifiedBy>Кайгородка</cp:lastModifiedBy>
  <cp:revision>4</cp:revision>
  <dcterms:created xsi:type="dcterms:W3CDTF">2023-10-12T05:55:00Z</dcterms:created>
  <dcterms:modified xsi:type="dcterms:W3CDTF">2023-10-12T08:54:00Z</dcterms:modified>
</cp:coreProperties>
</file>